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C36258" w14:textId="67F82F5C" w:rsidR="00232FAC" w:rsidRPr="00AF4284" w:rsidRDefault="0008205D" w:rsidP="0008205D">
      <w:pPr>
        <w:pStyle w:val="Style1"/>
        <w:rPr>
          <w:sz w:val="32"/>
          <w:szCs w:val="32"/>
          <w:lang w:val="fr-FR"/>
        </w:rPr>
      </w:pPr>
      <w:r w:rsidRPr="00AF4284">
        <w:rPr>
          <w:noProof w:val="0"/>
          <w:sz w:val="32"/>
          <w:szCs w:val="32"/>
          <w:lang w:val="fr-FR"/>
        </w:rPr>
        <w:t>APPEL À CONTRIBUTIONS:</w:t>
      </w:r>
    </w:p>
    <w:p w14:paraId="6AB3B436" w14:textId="77777777" w:rsidR="00DD3EEF" w:rsidRPr="00AF4284" w:rsidRDefault="00DD3EEF" w:rsidP="00670054">
      <w:pPr>
        <w:pStyle w:val="Style1"/>
        <w:rPr>
          <w:sz w:val="32"/>
          <w:szCs w:val="32"/>
          <w:lang w:val="fr-FR"/>
        </w:rPr>
      </w:pPr>
    </w:p>
    <w:p w14:paraId="5801C192" w14:textId="1D6BCA53" w:rsidR="000A7F0C" w:rsidRPr="007F4E0B" w:rsidRDefault="00212359" w:rsidP="00212359">
      <w:pPr>
        <w:pStyle w:val="Style1"/>
        <w:rPr>
          <w:noProof w:val="0"/>
          <w:color w:val="000000"/>
          <w:sz w:val="32"/>
          <w:szCs w:val="32"/>
          <w:lang w:val="fr-FR" w:eastAsia="en-US"/>
        </w:rPr>
      </w:pPr>
      <w:r w:rsidRPr="00AF4284">
        <w:rPr>
          <w:noProof w:val="0"/>
          <w:sz w:val="32"/>
          <w:szCs w:val="32"/>
          <w:lang w:val="fr-FR"/>
        </w:rPr>
        <w:t xml:space="preserve">Engagement communautaire pour </w:t>
      </w:r>
      <w:r w:rsidR="00035CE0">
        <w:rPr>
          <w:noProof w:val="0"/>
          <w:sz w:val="32"/>
          <w:szCs w:val="32"/>
          <w:lang w:val="fr-FR"/>
        </w:rPr>
        <w:t xml:space="preserve">la </w:t>
      </w:r>
      <w:r w:rsidRPr="00AF4284">
        <w:rPr>
          <w:noProof w:val="0"/>
          <w:sz w:val="32"/>
          <w:szCs w:val="32"/>
          <w:lang w:val="fr-FR"/>
        </w:rPr>
        <w:t xml:space="preserve">transformation </w:t>
      </w:r>
      <w:r w:rsidR="0008205D" w:rsidRPr="00AF4284">
        <w:rPr>
          <w:noProof w:val="0"/>
          <w:sz w:val="32"/>
          <w:szCs w:val="32"/>
          <w:lang w:val="fr-FR"/>
        </w:rPr>
        <w:t xml:space="preserve">rurale </w:t>
      </w:r>
      <w:r w:rsidR="00035CE0">
        <w:rPr>
          <w:noProof w:val="0"/>
          <w:sz w:val="32"/>
          <w:szCs w:val="32"/>
          <w:lang w:val="fr-FR"/>
        </w:rPr>
        <w:t xml:space="preserve">inclusive </w:t>
      </w:r>
      <w:r w:rsidRPr="00AF4284">
        <w:rPr>
          <w:noProof w:val="0"/>
          <w:sz w:val="32"/>
          <w:szCs w:val="32"/>
          <w:lang w:val="fr-FR"/>
        </w:rPr>
        <w:t xml:space="preserve">et l'égalité </w:t>
      </w:r>
      <w:r w:rsidR="00D73B84" w:rsidRPr="00AF4284">
        <w:rPr>
          <w:noProof w:val="0"/>
          <w:sz w:val="32"/>
          <w:szCs w:val="32"/>
          <w:lang w:val="fr-FR"/>
        </w:rPr>
        <w:t>hommes</w:t>
      </w:r>
      <w:r w:rsidR="00035CE0">
        <w:rPr>
          <w:noProof w:val="0"/>
          <w:sz w:val="32"/>
          <w:szCs w:val="32"/>
          <w:lang w:val="fr-FR"/>
        </w:rPr>
        <w:t>-femmes</w:t>
      </w:r>
    </w:p>
    <w:p w14:paraId="77BF7D3E" w14:textId="3FD5A19E" w:rsidR="00CC2CD4" w:rsidRPr="0008205D" w:rsidRDefault="00CC2CD4" w:rsidP="00213685">
      <w:pPr>
        <w:spacing w:after="0"/>
        <w:rPr>
          <w:rFonts w:asciiTheme="majorHAnsi" w:hAnsiTheme="majorHAnsi" w:cstheme="minorHAnsi"/>
          <w:sz w:val="22"/>
          <w:lang w:val="fr-FR"/>
        </w:rPr>
      </w:pPr>
    </w:p>
    <w:p w14:paraId="0006E622" w14:textId="696FB0A4" w:rsidR="00AF54D9" w:rsidRPr="00AF4284" w:rsidRDefault="005776B5" w:rsidP="00212359">
      <w:pPr>
        <w:spacing w:after="200"/>
        <w:ind w:left="-5" w:right="19"/>
        <w:rPr>
          <w:rFonts w:asciiTheme="majorHAnsi" w:hAnsiTheme="majorHAnsi"/>
          <w:sz w:val="22"/>
          <w:szCs w:val="20"/>
          <w:lang w:val="fr-FR"/>
        </w:rPr>
      </w:pPr>
      <w:r w:rsidRPr="0008205D">
        <w:rPr>
          <w:rFonts w:asciiTheme="majorHAnsi" w:hAnsiTheme="majorHAnsi" w:cstheme="minorHAnsi"/>
          <w:noProof/>
          <w:sz w:val="22"/>
          <w:lang w:val="fr-FR" w:eastAsia="zh-CN"/>
        </w:rPr>
        <w:drawing>
          <wp:anchor distT="0" distB="0" distL="114300" distR="114300" simplePos="0" relativeHeight="251659264" behindDoc="0" locked="0" layoutInCell="1" allowOverlap="1" wp14:anchorId="12D66121" wp14:editId="1E5F1D8F">
            <wp:simplePos x="0" y="0"/>
            <wp:positionH relativeFrom="margin">
              <wp:posOffset>4098925</wp:posOffset>
            </wp:positionH>
            <wp:positionV relativeFrom="paragraph">
              <wp:posOffset>10795</wp:posOffset>
            </wp:positionV>
            <wp:extent cx="1981200" cy="13258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81200" cy="1325880"/>
                    </a:xfrm>
                    <a:prstGeom prst="rect">
                      <a:avLst/>
                    </a:prstGeom>
                  </pic:spPr>
                </pic:pic>
              </a:graphicData>
            </a:graphic>
            <wp14:sizeRelH relativeFrom="margin">
              <wp14:pctWidth>0</wp14:pctWidth>
            </wp14:sizeRelH>
            <wp14:sizeRelV relativeFrom="margin">
              <wp14:pctHeight>0</wp14:pctHeight>
            </wp14:sizeRelV>
          </wp:anchor>
        </w:drawing>
      </w:r>
      <w:r w:rsidR="00212359" w:rsidRPr="00AF4284">
        <w:rPr>
          <w:rFonts w:asciiTheme="majorHAnsi" w:hAnsiTheme="majorHAnsi" w:cstheme="minorHAnsi"/>
          <w:sz w:val="22"/>
          <w:szCs w:val="20"/>
          <w:lang w:val="fr-FR"/>
        </w:rPr>
        <w:t xml:space="preserve">L'objectif de cet appel à contributions est de </w:t>
      </w:r>
      <w:r w:rsidR="0083398A">
        <w:rPr>
          <w:rFonts w:asciiTheme="majorHAnsi" w:hAnsiTheme="majorHAnsi" w:cstheme="minorHAnsi"/>
          <w:sz w:val="22"/>
          <w:szCs w:val="20"/>
          <w:lang w:val="fr-FR"/>
        </w:rPr>
        <w:t xml:space="preserve">collecter </w:t>
      </w:r>
      <w:r w:rsidR="002F6627">
        <w:rPr>
          <w:rFonts w:asciiTheme="majorHAnsi" w:hAnsiTheme="majorHAnsi" w:cstheme="minorHAnsi"/>
          <w:sz w:val="22"/>
          <w:szCs w:val="20"/>
          <w:lang w:val="fr-FR"/>
        </w:rPr>
        <w:t xml:space="preserve">des </w:t>
      </w:r>
      <w:r w:rsidR="00212359" w:rsidRPr="00AF4284">
        <w:rPr>
          <w:rFonts w:asciiTheme="majorHAnsi" w:hAnsiTheme="majorHAnsi" w:cstheme="minorHAnsi"/>
          <w:sz w:val="22"/>
          <w:szCs w:val="20"/>
          <w:lang w:val="fr-FR"/>
        </w:rPr>
        <w:t xml:space="preserve">bonnes pratiques, </w:t>
      </w:r>
      <w:r w:rsidR="002F6627">
        <w:rPr>
          <w:rFonts w:asciiTheme="majorHAnsi" w:hAnsiTheme="majorHAnsi" w:cstheme="minorHAnsi"/>
          <w:sz w:val="22"/>
          <w:szCs w:val="20"/>
          <w:lang w:val="fr-FR"/>
        </w:rPr>
        <w:t>d</w:t>
      </w:r>
      <w:r w:rsidR="00212359" w:rsidRPr="00AF4284">
        <w:rPr>
          <w:rFonts w:asciiTheme="majorHAnsi" w:hAnsiTheme="majorHAnsi" w:cstheme="minorHAnsi"/>
          <w:sz w:val="22"/>
          <w:szCs w:val="20"/>
          <w:lang w:val="fr-FR"/>
        </w:rPr>
        <w:t xml:space="preserve">es expériences et </w:t>
      </w:r>
      <w:r w:rsidR="002F6627">
        <w:rPr>
          <w:rFonts w:asciiTheme="majorHAnsi" w:hAnsiTheme="majorHAnsi" w:cstheme="minorHAnsi"/>
          <w:sz w:val="22"/>
          <w:szCs w:val="20"/>
          <w:lang w:val="fr-FR"/>
        </w:rPr>
        <w:t>d</w:t>
      </w:r>
      <w:r w:rsidR="00212359" w:rsidRPr="00AF4284">
        <w:rPr>
          <w:rFonts w:asciiTheme="majorHAnsi" w:hAnsiTheme="majorHAnsi" w:cstheme="minorHAnsi"/>
          <w:sz w:val="22"/>
          <w:szCs w:val="20"/>
          <w:lang w:val="fr-FR"/>
        </w:rPr>
        <w:t xml:space="preserve">es </w:t>
      </w:r>
      <w:r w:rsidR="002F6627">
        <w:rPr>
          <w:rFonts w:asciiTheme="majorHAnsi" w:hAnsiTheme="majorHAnsi" w:cstheme="minorHAnsi"/>
          <w:sz w:val="22"/>
          <w:szCs w:val="20"/>
          <w:lang w:val="fr-FR"/>
        </w:rPr>
        <w:t xml:space="preserve">leçons apprises </w:t>
      </w:r>
      <w:r w:rsidR="006B26D6">
        <w:rPr>
          <w:rFonts w:asciiTheme="majorHAnsi" w:hAnsiTheme="majorHAnsi" w:cstheme="minorHAnsi"/>
          <w:sz w:val="22"/>
          <w:szCs w:val="20"/>
          <w:lang w:val="fr-FR"/>
        </w:rPr>
        <w:t xml:space="preserve">concernant </w:t>
      </w:r>
      <w:r w:rsidR="00212359" w:rsidRPr="00AF4284">
        <w:rPr>
          <w:rFonts w:asciiTheme="majorHAnsi" w:hAnsiTheme="majorHAnsi" w:cstheme="minorHAnsi"/>
          <w:sz w:val="22"/>
          <w:szCs w:val="20"/>
          <w:lang w:val="fr-FR"/>
        </w:rPr>
        <w:t xml:space="preserve">l'engagement communautaire pour la </w:t>
      </w:r>
      <w:r w:rsidR="003461E3" w:rsidRPr="00AF4284">
        <w:rPr>
          <w:rFonts w:asciiTheme="majorHAnsi" w:hAnsiTheme="majorHAnsi" w:cstheme="minorHAnsi"/>
          <w:sz w:val="22"/>
          <w:szCs w:val="20"/>
          <w:lang w:val="fr-FR"/>
        </w:rPr>
        <w:t>transformation et</w:t>
      </w:r>
      <w:r w:rsidR="00212359" w:rsidRPr="00AF4284">
        <w:rPr>
          <w:rFonts w:asciiTheme="majorHAnsi" w:hAnsiTheme="majorHAnsi" w:cstheme="minorHAnsi"/>
          <w:sz w:val="22"/>
          <w:szCs w:val="20"/>
          <w:lang w:val="fr-FR"/>
        </w:rPr>
        <w:t xml:space="preserve"> l'égalité </w:t>
      </w:r>
      <w:r w:rsidR="00915ACD" w:rsidRPr="00AF4284">
        <w:rPr>
          <w:rFonts w:asciiTheme="majorHAnsi" w:hAnsiTheme="majorHAnsi" w:cstheme="minorHAnsi"/>
          <w:sz w:val="22"/>
          <w:szCs w:val="20"/>
          <w:lang w:val="fr-FR"/>
        </w:rPr>
        <w:t>femmes-hommes</w:t>
      </w:r>
      <w:r w:rsidR="00212359" w:rsidRPr="00AF4284">
        <w:rPr>
          <w:rFonts w:asciiTheme="majorHAnsi" w:hAnsiTheme="majorHAnsi" w:cstheme="minorHAnsi"/>
          <w:sz w:val="22"/>
          <w:szCs w:val="20"/>
          <w:lang w:val="fr-FR"/>
        </w:rPr>
        <w:t>.</w:t>
      </w:r>
      <w:r w:rsidR="00AF54D9" w:rsidRPr="00AF4284">
        <w:rPr>
          <w:rFonts w:asciiTheme="majorHAnsi" w:hAnsiTheme="majorHAnsi" w:cstheme="minorHAnsi"/>
          <w:sz w:val="22"/>
          <w:szCs w:val="20"/>
          <w:lang w:val="fr-FR"/>
        </w:rPr>
        <w:t xml:space="preserve"> </w:t>
      </w:r>
      <w:r w:rsidR="00212359" w:rsidRPr="00AF4284">
        <w:rPr>
          <w:rFonts w:asciiTheme="majorHAnsi" w:hAnsiTheme="majorHAnsi" w:cstheme="minorHAnsi"/>
          <w:sz w:val="22"/>
          <w:szCs w:val="20"/>
          <w:lang w:val="fr-FR"/>
        </w:rPr>
        <w:t xml:space="preserve">Cette </w:t>
      </w:r>
      <w:r w:rsidR="0008205D" w:rsidRPr="00AF4284">
        <w:rPr>
          <w:rFonts w:asciiTheme="majorHAnsi" w:hAnsiTheme="majorHAnsi" w:cstheme="minorHAnsi"/>
          <w:sz w:val="22"/>
          <w:szCs w:val="20"/>
          <w:lang w:val="fr-FR"/>
        </w:rPr>
        <w:t>initiative</w:t>
      </w:r>
      <w:r w:rsidR="00212359" w:rsidRPr="00AF4284">
        <w:rPr>
          <w:rFonts w:asciiTheme="majorHAnsi" w:hAnsiTheme="majorHAnsi" w:cstheme="minorHAnsi"/>
          <w:sz w:val="22"/>
          <w:szCs w:val="20"/>
          <w:lang w:val="fr-FR"/>
        </w:rPr>
        <w:t xml:space="preserve">, organisée par la </w:t>
      </w:r>
      <w:hyperlink r:id="rId9" w:history="1">
        <w:hyperlink r:id="rId10" w:history="1">
          <w:r w:rsidR="00915ACD" w:rsidRPr="00AF4284">
            <w:rPr>
              <w:rStyle w:val="Lienhypertexte"/>
              <w:rFonts w:asciiTheme="majorHAnsi" w:hAnsiTheme="majorHAnsi" w:cstheme="minorHAnsi"/>
              <w:sz w:val="22"/>
              <w:szCs w:val="20"/>
              <w:lang w:val="fr-FR"/>
            </w:rPr>
            <w:t>Division de  la transformation rurale et de l’égalité femmes-hommes</w:t>
          </w:r>
          <w:r w:rsidR="00212359" w:rsidRPr="00AF4284">
            <w:rPr>
              <w:rStyle w:val="Lienhypertexte"/>
              <w:rFonts w:asciiTheme="majorHAnsi" w:hAnsiTheme="majorHAnsi" w:cstheme="minorHAnsi"/>
              <w:sz w:val="22"/>
              <w:szCs w:val="20"/>
              <w:lang w:val="fr-FR"/>
            </w:rPr>
            <w:t xml:space="preserve"> (ESP</w:t>
          </w:r>
        </w:hyperlink>
        <w:r w:rsidR="00212359" w:rsidRPr="00AF4284">
          <w:rPr>
            <w:rStyle w:val="Lienhypertexte"/>
            <w:rFonts w:asciiTheme="majorHAnsi" w:hAnsiTheme="majorHAnsi" w:cstheme="minorHAnsi"/>
            <w:sz w:val="22"/>
            <w:szCs w:val="20"/>
            <w:lang w:val="fr-FR"/>
          </w:rPr>
          <w:t>)</w:t>
        </w:r>
      </w:hyperlink>
      <w:r w:rsidR="00212359" w:rsidRPr="00AF4284">
        <w:rPr>
          <w:rFonts w:asciiTheme="majorHAnsi" w:hAnsiTheme="majorHAnsi" w:cstheme="minorHAnsi"/>
          <w:sz w:val="22"/>
          <w:szCs w:val="20"/>
          <w:lang w:val="fr-FR"/>
        </w:rPr>
        <w:t xml:space="preserve">, cherche </w:t>
      </w:r>
      <w:r w:rsidR="00E8531C">
        <w:rPr>
          <w:rFonts w:asciiTheme="majorHAnsi" w:hAnsiTheme="majorHAnsi" w:cstheme="minorHAnsi"/>
          <w:sz w:val="22"/>
          <w:szCs w:val="20"/>
          <w:lang w:val="fr-FR"/>
        </w:rPr>
        <w:t xml:space="preserve">donc </w:t>
      </w:r>
      <w:r w:rsidR="00212359" w:rsidRPr="00AF4284">
        <w:rPr>
          <w:rFonts w:asciiTheme="majorHAnsi" w:hAnsiTheme="majorHAnsi" w:cstheme="minorHAnsi"/>
          <w:sz w:val="22"/>
          <w:szCs w:val="20"/>
          <w:lang w:val="fr-FR"/>
        </w:rPr>
        <w:t>à recueillir les points de vue d'un large éventail de contributeurs, tant au sein de la FAO que parmi les parties prenantes externes.</w:t>
      </w:r>
      <w:r w:rsidR="00AF54D9" w:rsidRPr="00AF4284">
        <w:rPr>
          <w:rFonts w:asciiTheme="majorHAnsi" w:hAnsiTheme="majorHAnsi" w:cstheme="minorHAnsi"/>
          <w:sz w:val="22"/>
          <w:szCs w:val="20"/>
          <w:lang w:val="fr-FR"/>
        </w:rPr>
        <w:t xml:space="preserve"> </w:t>
      </w:r>
      <w:r w:rsidR="00212359" w:rsidRPr="00AF4284">
        <w:rPr>
          <w:rFonts w:asciiTheme="majorHAnsi" w:hAnsiTheme="majorHAnsi" w:cstheme="minorHAnsi"/>
          <w:sz w:val="22"/>
          <w:szCs w:val="20"/>
          <w:lang w:val="fr-FR"/>
        </w:rPr>
        <w:t>Son objectif est de partager les connaissances, de favoriser l'apprentissage et de guider la mise à l'échelle d</w:t>
      </w:r>
      <w:r w:rsidR="009F2CDE">
        <w:rPr>
          <w:rFonts w:asciiTheme="majorHAnsi" w:hAnsiTheme="majorHAnsi" w:cstheme="minorHAnsi"/>
          <w:sz w:val="22"/>
          <w:szCs w:val="20"/>
          <w:lang w:val="fr-FR"/>
        </w:rPr>
        <w:t>’approches d</w:t>
      </w:r>
      <w:r w:rsidR="00212359" w:rsidRPr="00AF4284">
        <w:rPr>
          <w:rFonts w:asciiTheme="majorHAnsi" w:hAnsiTheme="majorHAnsi" w:cstheme="minorHAnsi"/>
          <w:sz w:val="22"/>
          <w:szCs w:val="20"/>
          <w:lang w:val="fr-FR"/>
        </w:rPr>
        <w:t xml:space="preserve">'engagement communautaire et de l'action collective </w:t>
      </w:r>
      <w:r w:rsidR="009F2CDE">
        <w:rPr>
          <w:rFonts w:asciiTheme="majorHAnsi" w:hAnsiTheme="majorHAnsi" w:cstheme="minorHAnsi"/>
          <w:sz w:val="22"/>
          <w:szCs w:val="20"/>
          <w:lang w:val="fr-FR"/>
        </w:rPr>
        <w:t xml:space="preserve">portée </w:t>
      </w:r>
      <w:r w:rsidR="00212359" w:rsidRPr="00AF4284">
        <w:rPr>
          <w:rFonts w:asciiTheme="majorHAnsi" w:hAnsiTheme="majorHAnsi" w:cstheme="minorHAnsi"/>
          <w:sz w:val="22"/>
          <w:szCs w:val="20"/>
          <w:lang w:val="fr-FR"/>
        </w:rPr>
        <w:t>par les communautés afin de ne laisser personne de côté.</w:t>
      </w:r>
      <w:r w:rsidR="00AF54D9" w:rsidRPr="00AF4284">
        <w:rPr>
          <w:rFonts w:asciiTheme="majorHAnsi" w:hAnsiTheme="majorHAnsi" w:cstheme="minorHAnsi"/>
          <w:sz w:val="22"/>
          <w:szCs w:val="20"/>
          <w:lang w:val="fr-FR"/>
        </w:rPr>
        <w:t xml:space="preserve"> </w:t>
      </w:r>
      <w:r w:rsidR="00212359" w:rsidRPr="00AF4284">
        <w:rPr>
          <w:rFonts w:asciiTheme="majorHAnsi" w:hAnsiTheme="majorHAnsi" w:cstheme="minorHAnsi"/>
          <w:sz w:val="22"/>
          <w:szCs w:val="20"/>
          <w:lang w:val="fr-FR"/>
        </w:rPr>
        <w:t xml:space="preserve">L'appel s'appuie sur les efforts déployés par la FAO dans ce domaine, tels que la série de webinaires « </w:t>
      </w:r>
      <w:hyperlink r:id="rId11" w:anchor=":~:text=Community%20Engagement%20Days%20is%20a,and%20humanitarian%20interventions%20and%20strategies." w:history="1">
        <w:r w:rsidR="00212359" w:rsidRPr="00AF4284">
          <w:rPr>
            <w:rStyle w:val="Lienhypertexte"/>
            <w:rFonts w:asciiTheme="majorHAnsi" w:hAnsiTheme="majorHAnsi" w:cstheme="minorHAnsi"/>
            <w:sz w:val="22"/>
            <w:szCs w:val="20"/>
            <w:lang w:val="fr-FR"/>
          </w:rPr>
          <w:t>Community Engagement Days » (Journées d'engagement communautaire</w:t>
        </w:r>
      </w:hyperlink>
      <w:r w:rsidR="00212359" w:rsidRPr="00AF4284">
        <w:rPr>
          <w:rFonts w:asciiTheme="majorHAnsi" w:hAnsiTheme="majorHAnsi" w:cstheme="minorHAnsi"/>
          <w:sz w:val="22"/>
          <w:szCs w:val="20"/>
          <w:lang w:val="fr-FR"/>
        </w:rPr>
        <w:t>).</w:t>
      </w:r>
      <w:r w:rsidR="00AF54D9" w:rsidRPr="00AF4284">
        <w:rPr>
          <w:rStyle w:val="Appelnotedebasdep"/>
          <w:rFonts w:asciiTheme="majorHAnsi" w:hAnsiTheme="majorHAnsi" w:cstheme="minorHAnsi"/>
          <w:sz w:val="22"/>
          <w:szCs w:val="20"/>
          <w:lang w:val="fr-FR"/>
        </w:rPr>
        <w:footnoteReference w:id="1"/>
      </w:r>
      <w:r w:rsidR="00AF54D9" w:rsidRPr="00AF4284">
        <w:rPr>
          <w:rFonts w:asciiTheme="majorHAnsi" w:hAnsiTheme="majorHAnsi" w:cstheme="minorHAnsi"/>
          <w:sz w:val="22"/>
          <w:szCs w:val="20"/>
          <w:lang w:val="fr-FR"/>
        </w:rPr>
        <w:t xml:space="preserve">   </w:t>
      </w:r>
    </w:p>
    <w:p w14:paraId="3FF8C587" w14:textId="089FC289" w:rsidR="00AF54D9" w:rsidRPr="00AF4284" w:rsidRDefault="00212359" w:rsidP="00212359">
      <w:pPr>
        <w:rPr>
          <w:b/>
          <w:bCs/>
          <w:color w:val="E36C0A" w:themeColor="accent6" w:themeShade="BF"/>
          <w:sz w:val="22"/>
          <w:lang w:val="fr-FR"/>
        </w:rPr>
      </w:pPr>
      <w:r w:rsidRPr="00AF4284">
        <w:rPr>
          <w:b/>
          <w:bCs/>
          <w:color w:val="E36C0A" w:themeColor="accent6" w:themeShade="BF"/>
          <w:sz w:val="22"/>
          <w:lang w:val="fr-FR"/>
        </w:rPr>
        <w:t>Cet appel à contributions est ouvert jusqu'au 27 novembre 2024.</w:t>
      </w:r>
    </w:p>
    <w:p w14:paraId="7408704E" w14:textId="77777777" w:rsidR="00AF54D9" w:rsidRPr="00AF4284" w:rsidRDefault="00AF54D9" w:rsidP="00AF54D9">
      <w:pPr>
        <w:rPr>
          <w:rFonts w:asciiTheme="majorHAnsi" w:hAnsiTheme="majorHAnsi" w:cstheme="minorBidi"/>
          <w:iCs/>
          <w:color w:val="E36C0A" w:themeColor="accent6" w:themeShade="BF"/>
          <w:sz w:val="22"/>
          <w:szCs w:val="20"/>
          <w:lang w:val="fr-FR"/>
        </w:rPr>
      </w:pPr>
      <w:r w:rsidRPr="00AF4284">
        <w:rPr>
          <w:rFonts w:asciiTheme="majorHAnsi" w:hAnsiTheme="majorHAnsi" w:cstheme="minorBidi"/>
          <w:iCs/>
          <w:color w:val="E36C0A" w:themeColor="accent6" w:themeShade="BF"/>
          <w:sz w:val="22"/>
          <w:szCs w:val="20"/>
          <w:lang w:val="fr-FR"/>
        </w:rPr>
        <w:t>--------------------------------------------------------------------------------------------------------------------</w:t>
      </w:r>
    </w:p>
    <w:p w14:paraId="02C9577A" w14:textId="31E990F5" w:rsidR="00AF54D9" w:rsidRPr="00AF4284" w:rsidRDefault="00212359" w:rsidP="00212359">
      <w:pPr>
        <w:rPr>
          <w:b/>
          <w:bCs/>
          <w:sz w:val="22"/>
          <w:lang w:val="fr-FR"/>
        </w:rPr>
      </w:pPr>
      <w:r w:rsidRPr="00AF4284">
        <w:rPr>
          <w:b/>
          <w:bCs/>
          <w:sz w:val="22"/>
          <w:lang w:val="fr-FR"/>
        </w:rPr>
        <w:t>Comment participer à cet appel à contributions</w:t>
      </w:r>
      <w:r w:rsidR="006A3BD4">
        <w:rPr>
          <w:b/>
          <w:bCs/>
          <w:sz w:val="22"/>
          <w:lang w:val="fr-FR"/>
        </w:rPr>
        <w:t xml:space="preserve"> </w:t>
      </w:r>
    </w:p>
    <w:p w14:paraId="012D8F9B" w14:textId="63F197EF" w:rsidR="00AF54D9" w:rsidRPr="00AF4284" w:rsidRDefault="00212359" w:rsidP="00B77E44">
      <w:pPr>
        <w:spacing w:after="0"/>
        <w:rPr>
          <w:rFonts w:asciiTheme="majorHAnsi" w:hAnsiTheme="majorHAnsi"/>
          <w:noProof/>
          <w:sz w:val="22"/>
          <w:lang w:val="fr-FR" w:eastAsia="zh-CN"/>
        </w:rPr>
      </w:pPr>
      <w:r w:rsidRPr="00AF4284">
        <w:rPr>
          <w:rFonts w:asciiTheme="majorHAnsi" w:hAnsiTheme="majorHAnsi"/>
          <w:sz w:val="22"/>
          <w:lang w:val="fr-FR" w:eastAsia="zh-CN"/>
        </w:rPr>
        <w:t xml:space="preserve">Pour participer à cet appel à contributions, </w:t>
      </w:r>
      <w:r w:rsidR="006A3BD4" w:rsidRPr="00AF4284">
        <w:rPr>
          <w:rFonts w:asciiTheme="majorHAnsi" w:hAnsiTheme="majorHAnsi"/>
          <w:sz w:val="22"/>
          <w:lang w:val="fr-FR" w:eastAsia="zh-CN"/>
        </w:rPr>
        <w:t>veuillez-vous</w:t>
      </w:r>
      <w:r w:rsidRPr="00AF4284">
        <w:rPr>
          <w:rFonts w:asciiTheme="majorHAnsi" w:hAnsiTheme="majorHAnsi"/>
          <w:sz w:val="22"/>
          <w:lang w:val="fr-FR" w:eastAsia="zh-CN"/>
        </w:rPr>
        <w:t xml:space="preserve"> </w:t>
      </w:r>
      <w:hyperlink r:id="rId12" w:history="1">
        <w:r w:rsidRPr="003E3CE0">
          <w:rPr>
            <w:rStyle w:val="Lienhypertexte"/>
            <w:rFonts w:asciiTheme="majorHAnsi" w:hAnsiTheme="majorHAnsi"/>
            <w:b/>
            <w:bCs/>
            <w:sz w:val="22"/>
            <w:lang w:val="fr-FR" w:eastAsia="zh-CN"/>
          </w:rPr>
          <w:t>inscrire</w:t>
        </w:r>
      </w:hyperlink>
      <w:r w:rsidRPr="00AF4284">
        <w:rPr>
          <w:rStyle w:val="Lienhypertexte"/>
          <w:rFonts w:asciiTheme="majorHAnsi" w:hAnsiTheme="majorHAnsi"/>
          <w:color w:val="auto"/>
          <w:sz w:val="22"/>
          <w:u w:val="none"/>
          <w:lang w:val="fr-FR" w:eastAsia="zh-CN"/>
        </w:rPr>
        <w:t xml:space="preserve"> au Forum FSN si vous n'êtes pas encore membre, ou vous « connecter » à votre compte.</w:t>
      </w:r>
      <w:r w:rsidR="00AF54D9" w:rsidRPr="00AF4284">
        <w:rPr>
          <w:rFonts w:asciiTheme="majorHAnsi" w:hAnsiTheme="majorHAnsi"/>
          <w:noProof/>
          <w:sz w:val="22"/>
          <w:lang w:val="fr-FR" w:eastAsia="zh-CN"/>
        </w:rPr>
        <w:t xml:space="preserve"> </w:t>
      </w:r>
    </w:p>
    <w:p w14:paraId="4BEAEE33" w14:textId="77777777" w:rsidR="00AF54D9" w:rsidRPr="00AF4284" w:rsidRDefault="00AF54D9" w:rsidP="00AF54D9">
      <w:pPr>
        <w:spacing w:after="0"/>
        <w:jc w:val="left"/>
        <w:rPr>
          <w:rFonts w:asciiTheme="majorHAnsi" w:hAnsiTheme="majorHAnsi"/>
          <w:noProof/>
          <w:sz w:val="22"/>
          <w:lang w:val="fr-FR" w:eastAsia="zh-CN"/>
        </w:rPr>
      </w:pPr>
    </w:p>
    <w:p w14:paraId="0EC0F08B" w14:textId="5320D3A1" w:rsidR="00AF54D9" w:rsidRPr="00AF4284" w:rsidRDefault="00212359" w:rsidP="00212359">
      <w:pPr>
        <w:rPr>
          <w:rFonts w:asciiTheme="majorHAnsi" w:hAnsiTheme="majorHAnsi" w:cs="Open Sans"/>
          <w:sz w:val="22"/>
          <w:lang w:val="fr-FR"/>
        </w:rPr>
      </w:pPr>
      <w:r w:rsidRPr="00AF4284">
        <w:rPr>
          <w:rFonts w:asciiTheme="majorHAnsi" w:hAnsiTheme="majorHAnsi" w:cs="Open Sans"/>
          <w:sz w:val="22"/>
          <w:lang w:val="fr-FR"/>
        </w:rPr>
        <w:t xml:space="preserve">Veuillez consulter la </w:t>
      </w:r>
      <w:r w:rsidR="006A3BD4">
        <w:rPr>
          <w:rFonts w:asciiTheme="majorHAnsi" w:hAnsiTheme="majorHAnsi" w:cs="Open Sans"/>
          <w:b/>
          <w:bCs/>
          <w:sz w:val="22"/>
          <w:lang w:val="fr-FR"/>
        </w:rPr>
        <w:t>N</w:t>
      </w:r>
      <w:r w:rsidRPr="00AF4284">
        <w:rPr>
          <w:rFonts w:asciiTheme="majorHAnsi" w:hAnsiTheme="majorHAnsi" w:cs="Open Sans"/>
          <w:b/>
          <w:bCs/>
          <w:sz w:val="22"/>
          <w:lang w:val="fr-FR"/>
        </w:rPr>
        <w:t>ote</w:t>
      </w:r>
      <w:r w:rsidRPr="00AF4284">
        <w:rPr>
          <w:rFonts w:asciiTheme="majorHAnsi" w:hAnsiTheme="majorHAnsi" w:cs="Open Sans"/>
          <w:sz w:val="22"/>
          <w:lang w:val="fr-FR"/>
        </w:rPr>
        <w:t xml:space="preserve"> </w:t>
      </w:r>
      <w:r w:rsidRPr="006A3BD4">
        <w:rPr>
          <w:rFonts w:asciiTheme="majorHAnsi" w:hAnsiTheme="majorHAnsi" w:cs="Open Sans"/>
          <w:b/>
          <w:bCs/>
          <w:sz w:val="22"/>
          <w:lang w:val="fr-FR"/>
        </w:rPr>
        <w:t>thématique</w:t>
      </w:r>
      <w:r w:rsidRPr="00AF4284">
        <w:rPr>
          <w:rFonts w:asciiTheme="majorHAnsi" w:hAnsiTheme="majorHAnsi" w:cs="Open Sans"/>
          <w:sz w:val="22"/>
          <w:lang w:val="fr-FR"/>
        </w:rPr>
        <w:t xml:space="preserve"> pour comprendre les critères à prendre en compte dans le cadre de cet appel.</w:t>
      </w:r>
      <w:r w:rsidR="00AF54D9" w:rsidRPr="00AF4284">
        <w:rPr>
          <w:rFonts w:asciiTheme="majorHAnsi" w:hAnsiTheme="majorHAnsi" w:cs="Open Sans"/>
          <w:sz w:val="22"/>
          <w:lang w:val="fr-FR"/>
        </w:rPr>
        <w:t xml:space="preserve"> </w:t>
      </w:r>
      <w:r w:rsidRPr="00AF4284">
        <w:rPr>
          <w:rFonts w:asciiTheme="majorHAnsi" w:hAnsiTheme="majorHAnsi" w:cs="Open Sans"/>
          <w:sz w:val="22"/>
          <w:lang w:val="fr-FR"/>
        </w:rPr>
        <w:t xml:space="preserve">Si vous souhaitez en savoir plus sur l'engagement communautaire, vous pouvez consulter </w:t>
      </w:r>
      <w:r w:rsidRPr="00AF4284">
        <w:rPr>
          <w:rFonts w:asciiTheme="majorHAnsi" w:hAnsiTheme="majorHAnsi" w:cs="Open Sans"/>
          <w:sz w:val="22"/>
          <w:lang w:val="fr-FR"/>
        </w:rPr>
        <w:lastRenderedPageBreak/>
        <w:t xml:space="preserve">le </w:t>
      </w:r>
      <w:hyperlink r:id="rId13" w:history="1">
        <w:r w:rsidRPr="003E3CE0">
          <w:rPr>
            <w:rStyle w:val="Lienhypertexte"/>
            <w:rFonts w:asciiTheme="majorHAnsi" w:hAnsiTheme="majorHAnsi" w:cs="Open Sans"/>
            <w:b/>
            <w:bCs/>
            <w:sz w:val="22"/>
            <w:lang w:val="fr-FR"/>
          </w:rPr>
          <w:t>document de référence</w:t>
        </w:r>
      </w:hyperlink>
      <w:r w:rsidRPr="00AF4284">
        <w:rPr>
          <w:rFonts w:asciiTheme="majorHAnsi" w:hAnsiTheme="majorHAnsi" w:cs="Open Sans"/>
          <w:sz w:val="22"/>
          <w:lang w:val="fr-FR"/>
        </w:rPr>
        <w:t>.</w:t>
      </w:r>
      <w:r w:rsidR="00AF54D9" w:rsidRPr="00AF4284">
        <w:rPr>
          <w:rFonts w:asciiTheme="majorHAnsi" w:hAnsiTheme="majorHAnsi" w:cs="Open Sans"/>
          <w:sz w:val="22"/>
          <w:lang w:val="fr-FR"/>
        </w:rPr>
        <w:t xml:space="preserve">  </w:t>
      </w:r>
      <w:r w:rsidRPr="00AF4284">
        <w:rPr>
          <w:rFonts w:asciiTheme="majorHAnsi" w:hAnsiTheme="majorHAnsi" w:cs="Open Sans"/>
          <w:sz w:val="22"/>
          <w:lang w:val="fr-FR"/>
        </w:rPr>
        <w:t xml:space="preserve">Une fois le modèle </w:t>
      </w:r>
      <w:r w:rsidR="006A3BD4">
        <w:rPr>
          <w:rFonts w:asciiTheme="majorHAnsi" w:hAnsiTheme="majorHAnsi" w:cs="Open Sans"/>
          <w:sz w:val="22"/>
          <w:lang w:val="fr-FR"/>
        </w:rPr>
        <w:t>pour la présentation des contributions complété</w:t>
      </w:r>
      <w:r w:rsidRPr="00AF4284">
        <w:rPr>
          <w:rFonts w:asciiTheme="majorHAnsi" w:hAnsiTheme="majorHAnsi" w:cs="Open Sans"/>
          <w:sz w:val="22"/>
          <w:lang w:val="fr-FR"/>
        </w:rPr>
        <w:t xml:space="preserve">, téléchargez-le dans la case « Affichez votre contribution “ sur la </w:t>
      </w:r>
      <w:hyperlink r:id="rId14" w:history="1">
        <w:r w:rsidRPr="003E3CE0">
          <w:rPr>
            <w:rStyle w:val="Lienhypertexte"/>
            <w:rFonts w:asciiTheme="majorHAnsi" w:hAnsiTheme="majorHAnsi" w:cs="Open Sans"/>
            <w:b/>
            <w:bCs/>
            <w:sz w:val="22"/>
            <w:lang w:val="fr-FR"/>
          </w:rPr>
          <w:t>page</w:t>
        </w:r>
        <w:r w:rsidR="00276EEC" w:rsidRPr="003E3CE0">
          <w:rPr>
            <w:rStyle w:val="Lienhypertexte"/>
            <w:rFonts w:asciiTheme="majorHAnsi" w:hAnsiTheme="majorHAnsi" w:cs="Open Sans"/>
            <w:b/>
            <w:bCs/>
            <w:sz w:val="22"/>
            <w:lang w:val="fr-FR"/>
          </w:rPr>
          <w:t xml:space="preserve"> web</w:t>
        </w:r>
      </w:hyperlink>
      <w:r w:rsidRPr="00AF4284">
        <w:rPr>
          <w:rStyle w:val="Lienhypertexte"/>
          <w:rFonts w:asciiTheme="majorHAnsi" w:hAnsiTheme="majorHAnsi" w:cs="Open Sans"/>
          <w:color w:val="auto"/>
          <w:sz w:val="22"/>
          <w:u w:val="none"/>
          <w:lang w:val="fr-FR"/>
        </w:rPr>
        <w:t xml:space="preserve"> de </w:t>
      </w:r>
      <w:r w:rsidR="00C52B8D" w:rsidRPr="00AF4284">
        <w:rPr>
          <w:rStyle w:val="Lienhypertexte"/>
          <w:rFonts w:asciiTheme="majorHAnsi" w:hAnsiTheme="majorHAnsi" w:cs="Open Sans"/>
          <w:color w:val="auto"/>
          <w:sz w:val="22"/>
          <w:u w:val="none"/>
          <w:lang w:val="fr-FR"/>
        </w:rPr>
        <w:t>l’appel</w:t>
      </w:r>
      <w:r w:rsidRPr="00AF4284">
        <w:rPr>
          <w:rStyle w:val="Lienhypertexte"/>
          <w:rFonts w:asciiTheme="majorHAnsi" w:hAnsiTheme="majorHAnsi" w:cs="Open Sans"/>
          <w:color w:val="auto"/>
          <w:sz w:val="22"/>
          <w:u w:val="none"/>
          <w:lang w:val="fr-FR"/>
        </w:rPr>
        <w:t xml:space="preserve"> , ou envoyez-le à</w:t>
      </w:r>
      <w:hyperlink r:id="rId15" w:history="1">
        <w:r w:rsidR="0008205D" w:rsidRPr="00AF4284">
          <w:rPr>
            <w:rStyle w:val="Lienhypertexte"/>
            <w:rFonts w:asciiTheme="majorHAnsi" w:hAnsiTheme="majorHAnsi" w:cs="Open Sans"/>
            <w:sz w:val="22"/>
            <w:lang w:val="fr-FR"/>
          </w:rPr>
          <w:t>: fsn-moderator@fao.org</w:t>
        </w:r>
      </w:hyperlink>
      <w:r w:rsidRPr="00AF4284">
        <w:rPr>
          <w:rStyle w:val="Lienhypertexte"/>
          <w:rFonts w:asciiTheme="majorHAnsi" w:hAnsiTheme="majorHAnsi" w:cs="Open Sans"/>
          <w:color w:val="auto"/>
          <w:sz w:val="22"/>
          <w:u w:val="none"/>
          <w:lang w:val="fr-FR"/>
        </w:rPr>
        <w:t>.</w:t>
      </w:r>
      <w:r w:rsidR="00AF54D9" w:rsidRPr="00AF4284">
        <w:rPr>
          <w:rFonts w:asciiTheme="majorHAnsi" w:hAnsiTheme="majorHAnsi" w:cs="Open Sans"/>
          <w:sz w:val="22"/>
          <w:lang w:val="fr-FR"/>
        </w:rPr>
        <w:t xml:space="preserve"> </w:t>
      </w:r>
    </w:p>
    <w:p w14:paraId="1AD8B8F3" w14:textId="76F6E43B" w:rsidR="00AF54D9" w:rsidRPr="00AF4284" w:rsidRDefault="00212359" w:rsidP="00212359">
      <w:pPr>
        <w:rPr>
          <w:rFonts w:asciiTheme="majorHAnsi" w:hAnsiTheme="majorHAnsi" w:cs="Open Sans"/>
          <w:sz w:val="22"/>
          <w:lang w:val="fr-FR"/>
        </w:rPr>
      </w:pPr>
      <w:r w:rsidRPr="00AF4284">
        <w:rPr>
          <w:rFonts w:asciiTheme="majorHAnsi" w:hAnsiTheme="majorHAnsi" w:cs="Open Sans"/>
          <w:sz w:val="22"/>
          <w:lang w:val="fr-FR"/>
        </w:rPr>
        <w:t xml:space="preserve">Veuillez limiter </w:t>
      </w:r>
      <w:r w:rsidR="006A3BD4">
        <w:rPr>
          <w:rFonts w:asciiTheme="majorHAnsi" w:hAnsiTheme="majorHAnsi" w:cs="Open Sans"/>
          <w:sz w:val="22"/>
          <w:lang w:val="fr-FR"/>
        </w:rPr>
        <w:t>vos contributions</w:t>
      </w:r>
      <w:r w:rsidRPr="00AF4284">
        <w:rPr>
          <w:rFonts w:asciiTheme="majorHAnsi" w:hAnsiTheme="majorHAnsi" w:cs="Open Sans"/>
          <w:sz w:val="22"/>
          <w:lang w:val="fr-FR"/>
        </w:rPr>
        <w:t xml:space="preserve"> à </w:t>
      </w:r>
      <w:r w:rsidRPr="00923F44">
        <w:rPr>
          <w:rFonts w:asciiTheme="majorHAnsi" w:hAnsiTheme="majorHAnsi" w:cs="Open Sans"/>
          <w:b/>
          <w:bCs/>
          <w:sz w:val="22"/>
          <w:lang w:val="fr-FR"/>
        </w:rPr>
        <w:t xml:space="preserve">1 </w:t>
      </w:r>
      <w:r w:rsidRPr="00AF4284">
        <w:rPr>
          <w:rFonts w:asciiTheme="majorHAnsi" w:hAnsiTheme="majorHAnsi" w:cs="Open Sans"/>
          <w:b/>
          <w:bCs/>
          <w:sz w:val="22"/>
          <w:lang w:val="fr-FR"/>
        </w:rPr>
        <w:t>500</w:t>
      </w:r>
      <w:r w:rsidRPr="00AF4284">
        <w:rPr>
          <w:rFonts w:asciiTheme="majorHAnsi" w:hAnsiTheme="majorHAnsi" w:cs="Open Sans"/>
          <w:sz w:val="22"/>
          <w:lang w:val="fr-FR"/>
        </w:rPr>
        <w:t xml:space="preserve"> mots et n'hésitez pas à </w:t>
      </w:r>
      <w:r w:rsidR="006A3BD4">
        <w:rPr>
          <w:rFonts w:asciiTheme="majorHAnsi" w:hAnsiTheme="majorHAnsi" w:cs="Open Sans"/>
          <w:sz w:val="22"/>
          <w:lang w:val="fr-FR"/>
        </w:rPr>
        <w:t>annexer l</w:t>
      </w:r>
      <w:r w:rsidRPr="00AF4284">
        <w:rPr>
          <w:rFonts w:asciiTheme="majorHAnsi" w:hAnsiTheme="majorHAnsi" w:cs="Open Sans"/>
          <w:sz w:val="22"/>
          <w:lang w:val="fr-FR"/>
        </w:rPr>
        <w:t xml:space="preserve">es documents de référence </w:t>
      </w:r>
      <w:r w:rsidR="006A3BD4">
        <w:rPr>
          <w:rFonts w:asciiTheme="majorHAnsi" w:hAnsiTheme="majorHAnsi" w:cs="Open Sans"/>
          <w:sz w:val="22"/>
          <w:lang w:val="fr-FR"/>
        </w:rPr>
        <w:t>utiles</w:t>
      </w:r>
      <w:r w:rsidRPr="00AF4284">
        <w:rPr>
          <w:rFonts w:asciiTheme="majorHAnsi" w:hAnsiTheme="majorHAnsi" w:cs="Open Sans"/>
          <w:sz w:val="22"/>
          <w:lang w:val="fr-FR"/>
        </w:rPr>
        <w:t>.</w:t>
      </w:r>
      <w:r w:rsidR="00AF54D9" w:rsidRPr="00AF4284">
        <w:rPr>
          <w:rFonts w:asciiTheme="majorHAnsi" w:hAnsiTheme="majorHAnsi" w:cs="Open Sans"/>
          <w:sz w:val="22"/>
          <w:lang w:val="fr-FR"/>
        </w:rPr>
        <w:t xml:space="preserve"> </w:t>
      </w:r>
    </w:p>
    <w:p w14:paraId="073BFB74" w14:textId="77777777" w:rsidR="00AF54D9" w:rsidRPr="00AF4284" w:rsidRDefault="00AF54D9" w:rsidP="00AF54D9">
      <w:pPr>
        <w:rPr>
          <w:rFonts w:asciiTheme="majorHAnsi" w:hAnsiTheme="majorHAnsi" w:cstheme="minorBidi"/>
          <w:iCs/>
          <w:color w:val="E36C0A" w:themeColor="accent6" w:themeShade="BF"/>
          <w:sz w:val="22"/>
          <w:szCs w:val="20"/>
          <w:lang w:val="fr-FR"/>
        </w:rPr>
      </w:pPr>
      <w:r w:rsidRPr="00AF4284">
        <w:rPr>
          <w:rFonts w:asciiTheme="majorHAnsi" w:hAnsiTheme="majorHAnsi" w:cstheme="minorBidi"/>
          <w:iCs/>
          <w:color w:val="E36C0A" w:themeColor="accent6" w:themeShade="BF"/>
          <w:sz w:val="22"/>
          <w:szCs w:val="20"/>
          <w:lang w:val="fr-FR"/>
        </w:rPr>
        <w:t>--------------------------------------------------------------------------------------------------------------------</w:t>
      </w:r>
    </w:p>
    <w:p w14:paraId="6A5CE14C" w14:textId="77777777" w:rsidR="00AF54D9" w:rsidRPr="0008205D" w:rsidRDefault="00AF54D9" w:rsidP="003A06C1">
      <w:pPr>
        <w:spacing w:after="0"/>
        <w:jc w:val="left"/>
        <w:rPr>
          <w:rStyle w:val="lev"/>
          <w:rFonts w:asciiTheme="majorHAnsi" w:eastAsia="Calibri" w:hAnsiTheme="majorHAnsi" w:cs="Open Sans"/>
          <w:szCs w:val="24"/>
          <w:lang w:val="fr-FR"/>
        </w:rPr>
      </w:pPr>
    </w:p>
    <w:p w14:paraId="3E61DB50" w14:textId="3485C8D0" w:rsidR="00F1085A" w:rsidRPr="00AF4284" w:rsidRDefault="00212359" w:rsidP="00F1085A">
      <w:pPr>
        <w:spacing w:after="0"/>
        <w:jc w:val="center"/>
        <w:rPr>
          <w:rFonts w:asciiTheme="majorHAnsi" w:hAnsiTheme="majorHAnsi"/>
          <w:b/>
          <w:bCs/>
          <w:noProof/>
          <w:color w:val="E36C0A" w:themeColor="accent6" w:themeShade="BF"/>
          <w:szCs w:val="24"/>
          <w:lang w:val="fr-FR" w:eastAsia="zh-CN"/>
        </w:rPr>
      </w:pPr>
      <w:r w:rsidRPr="00AF4284">
        <w:rPr>
          <w:rFonts w:asciiTheme="majorHAnsi" w:hAnsiTheme="majorHAnsi"/>
          <w:b/>
          <w:bCs/>
          <w:color w:val="E36C0A" w:themeColor="accent6" w:themeShade="BF"/>
          <w:szCs w:val="24"/>
          <w:lang w:val="fr-FR" w:eastAsia="zh-CN"/>
        </w:rPr>
        <w:t>Modèle de présentation</w:t>
      </w:r>
      <w:r w:rsidR="00A714FF">
        <w:rPr>
          <w:rFonts w:asciiTheme="majorHAnsi" w:hAnsiTheme="majorHAnsi"/>
          <w:b/>
          <w:bCs/>
          <w:color w:val="E36C0A" w:themeColor="accent6" w:themeShade="BF"/>
          <w:szCs w:val="24"/>
          <w:lang w:val="fr-FR" w:eastAsia="zh-CN"/>
        </w:rPr>
        <w:t xml:space="preserve"> des contributions</w:t>
      </w:r>
    </w:p>
    <w:p w14:paraId="3EB440AA" w14:textId="77777777" w:rsidR="00F1085A" w:rsidRPr="0008205D" w:rsidRDefault="00F1085A" w:rsidP="006C0592">
      <w:pPr>
        <w:spacing w:after="0"/>
        <w:jc w:val="left"/>
        <w:rPr>
          <w:rFonts w:asciiTheme="majorHAnsi" w:hAnsiTheme="majorHAnsi"/>
          <w:noProof/>
          <w:color w:val="E36C0A" w:themeColor="accent6" w:themeShade="BF"/>
          <w:sz w:val="22"/>
          <w:highlight w:val="yellow"/>
          <w:lang w:val="fr-FR" w:eastAsia="zh-CN"/>
        </w:rPr>
      </w:pPr>
    </w:p>
    <w:p w14:paraId="396F3886" w14:textId="77777777" w:rsidR="003A06C1" w:rsidRPr="0008205D" w:rsidRDefault="003A06C1" w:rsidP="006C0592">
      <w:pPr>
        <w:spacing w:after="0"/>
        <w:jc w:val="left"/>
        <w:rPr>
          <w:rFonts w:asciiTheme="majorHAnsi" w:hAnsiTheme="majorHAnsi"/>
          <w:noProof/>
          <w:color w:val="E36C0A" w:themeColor="accent6" w:themeShade="BF"/>
          <w:sz w:val="22"/>
          <w:highlight w:val="yellow"/>
          <w:lang w:val="fr-FR"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4"/>
        <w:gridCol w:w="4845"/>
      </w:tblGrid>
      <w:tr w:rsidR="003A06C1" w:rsidRPr="00DE116F" w14:paraId="6F1B1EF5" w14:textId="77777777" w:rsidTr="00183F9E">
        <w:tc>
          <w:tcPr>
            <w:tcW w:w="2484" w:type="pct"/>
            <w:tcBorders>
              <w:top w:val="single" w:sz="4" w:space="0" w:color="auto"/>
              <w:left w:val="single" w:sz="4" w:space="0" w:color="auto"/>
              <w:bottom w:val="single" w:sz="4" w:space="0" w:color="auto"/>
              <w:right w:val="single" w:sz="4" w:space="0" w:color="auto"/>
            </w:tcBorders>
          </w:tcPr>
          <w:p w14:paraId="474599E7" w14:textId="58C2A49F" w:rsidR="003A06C1" w:rsidRPr="008F1AB6" w:rsidRDefault="00183F9E" w:rsidP="00183F9E">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Personne de contact</w:t>
            </w:r>
          </w:p>
        </w:tc>
        <w:tc>
          <w:tcPr>
            <w:tcW w:w="2516" w:type="pct"/>
            <w:tcBorders>
              <w:top w:val="single" w:sz="4" w:space="0" w:color="auto"/>
              <w:left w:val="single" w:sz="4" w:space="0" w:color="auto"/>
              <w:bottom w:val="single" w:sz="4" w:space="0" w:color="auto"/>
              <w:right w:val="single" w:sz="4" w:space="0" w:color="auto"/>
            </w:tcBorders>
          </w:tcPr>
          <w:p w14:paraId="5FAA27A4" w14:textId="09D426AC" w:rsidR="003A06C1" w:rsidRPr="008F1AB6" w:rsidRDefault="00DC4C4C" w:rsidP="00183F9E">
            <w:pPr>
              <w:spacing w:before="200" w:after="200" w:line="259" w:lineRule="auto"/>
              <w:contextualSpacing/>
              <w:rPr>
                <w:rFonts w:asciiTheme="majorHAnsi" w:hAnsiTheme="majorHAnsi"/>
                <w:sz w:val="22"/>
                <w:lang w:val="fr-FR"/>
              </w:rPr>
            </w:pPr>
            <w:r w:rsidRPr="008F1AB6">
              <w:rPr>
                <w:rFonts w:asciiTheme="majorHAnsi" w:eastAsia="MS Mincho" w:hAnsiTheme="majorHAnsi" w:cs="Calibri"/>
                <w:sz w:val="22"/>
                <w:lang w:val="fr-FR" w:eastAsia="ja-JP" w:bidi="th-TH"/>
              </w:rPr>
              <w:t>Nom :</w:t>
            </w:r>
            <w:r w:rsidR="003A06C1" w:rsidRPr="008F1AB6">
              <w:rPr>
                <w:rFonts w:asciiTheme="majorHAnsi" w:eastAsia="MS Mincho" w:hAnsiTheme="majorHAnsi" w:cs="Calibri"/>
                <w:sz w:val="22"/>
                <w:lang w:val="fr-FR" w:eastAsia="ja-JP" w:bidi="th-TH"/>
              </w:rPr>
              <w:t xml:space="preserve"> </w:t>
            </w:r>
            <w:r w:rsidR="00705CC4">
              <w:rPr>
                <w:rFonts w:asciiTheme="majorHAnsi" w:eastAsia="MS Mincho" w:hAnsiTheme="majorHAnsi" w:cs="Calibri"/>
                <w:sz w:val="22"/>
                <w:lang w:val="fr-FR" w:eastAsia="ja-JP" w:bidi="th-TH"/>
              </w:rPr>
              <w:t xml:space="preserve">KORE Roullet Arriette </w:t>
            </w:r>
          </w:p>
          <w:p w14:paraId="1DBFB125" w14:textId="050568BA" w:rsidR="003A06C1" w:rsidRPr="008F1AB6" w:rsidRDefault="00DC4C4C" w:rsidP="00183F9E">
            <w:pPr>
              <w:spacing w:before="200" w:after="200" w:line="259" w:lineRule="auto"/>
              <w:contextualSpacing/>
              <w:rPr>
                <w:rFonts w:asciiTheme="majorHAnsi" w:eastAsia="MS Mincho" w:hAnsiTheme="majorHAnsi" w:cs="Calibri"/>
                <w:sz w:val="22"/>
                <w:lang w:val="fr-FR" w:eastAsia="ja-JP" w:bidi="th-TH"/>
              </w:rPr>
            </w:pPr>
            <w:r w:rsidRPr="008F1AB6">
              <w:rPr>
                <w:rFonts w:asciiTheme="majorHAnsi" w:eastAsia="MS Mincho" w:hAnsiTheme="majorHAnsi" w:cs="Calibri"/>
                <w:sz w:val="22"/>
                <w:lang w:val="fr-FR" w:eastAsia="ja-JP" w:bidi="th-TH"/>
              </w:rPr>
              <w:t>Organisation :</w:t>
            </w:r>
            <w:r w:rsidR="003A06C1" w:rsidRPr="008F1AB6">
              <w:rPr>
                <w:rFonts w:asciiTheme="majorHAnsi" w:eastAsia="MS Mincho" w:hAnsiTheme="majorHAnsi" w:cs="Calibri"/>
                <w:sz w:val="22"/>
                <w:lang w:val="fr-FR" w:eastAsia="ja-JP" w:bidi="th-TH"/>
              </w:rPr>
              <w:t xml:space="preserve"> </w:t>
            </w:r>
            <w:r w:rsidR="00705CC4">
              <w:rPr>
                <w:rFonts w:asciiTheme="majorHAnsi" w:eastAsia="MS Mincho" w:hAnsiTheme="majorHAnsi" w:cs="Calibri"/>
                <w:sz w:val="22"/>
                <w:lang w:val="fr-FR" w:eastAsia="ja-JP" w:bidi="th-TH"/>
              </w:rPr>
              <w:t>FAIRTRADE Africa</w:t>
            </w:r>
          </w:p>
          <w:p w14:paraId="5DFBA7DD" w14:textId="6C9944C1" w:rsidR="003A06C1" w:rsidRPr="008F1AB6" w:rsidRDefault="00DC4C4C" w:rsidP="00183F9E">
            <w:pPr>
              <w:spacing w:before="200" w:after="200" w:line="259" w:lineRule="auto"/>
              <w:contextualSpacing/>
              <w:rPr>
                <w:rFonts w:asciiTheme="majorHAnsi" w:eastAsia="MS Mincho" w:hAnsiTheme="majorHAnsi" w:cs="Calibri"/>
                <w:sz w:val="22"/>
                <w:lang w:val="fr-FR" w:eastAsia="ja-JP" w:bidi="th-TH"/>
              </w:rPr>
            </w:pPr>
            <w:r w:rsidRPr="008F1AB6">
              <w:rPr>
                <w:rFonts w:asciiTheme="majorHAnsi" w:eastAsia="MS Mincho" w:hAnsiTheme="majorHAnsi" w:cs="Calibri"/>
                <w:sz w:val="22"/>
                <w:lang w:val="fr-FR" w:eastAsia="ja-JP" w:bidi="th-TH"/>
              </w:rPr>
              <w:t>Pays :</w:t>
            </w:r>
            <w:r w:rsidR="00705CC4">
              <w:rPr>
                <w:rFonts w:asciiTheme="majorHAnsi" w:eastAsia="MS Mincho" w:hAnsiTheme="majorHAnsi" w:cs="Calibri"/>
                <w:sz w:val="22"/>
                <w:lang w:val="fr-FR" w:eastAsia="ja-JP" w:bidi="th-TH"/>
              </w:rPr>
              <w:t xml:space="preserve"> Côte d’Ivoire -Ghana – Ethiopia- Kenya</w:t>
            </w:r>
          </w:p>
          <w:p w14:paraId="1A63B7CF" w14:textId="5F034982" w:rsidR="003A06C1" w:rsidRPr="008F1AB6" w:rsidRDefault="00183F9E" w:rsidP="00183F9E">
            <w:pPr>
              <w:spacing w:before="200" w:after="200" w:line="259" w:lineRule="auto"/>
              <w:contextualSpacing/>
              <w:rPr>
                <w:rFonts w:asciiTheme="majorHAnsi" w:eastAsia="MS Mincho" w:hAnsiTheme="majorHAnsi" w:cs="Calibri"/>
                <w:sz w:val="22"/>
                <w:lang w:val="fr-FR" w:eastAsia="ja-JP" w:bidi="th-TH"/>
              </w:rPr>
            </w:pPr>
            <w:r w:rsidRPr="008F1AB6">
              <w:rPr>
                <w:rFonts w:asciiTheme="majorHAnsi" w:eastAsia="MS Mincho" w:hAnsiTheme="majorHAnsi" w:cs="Calibri"/>
                <w:sz w:val="22"/>
                <w:lang w:val="fr-FR" w:eastAsia="ja-JP" w:bidi="th-TH"/>
              </w:rPr>
              <w:t xml:space="preserve">Adresse </w:t>
            </w:r>
            <w:r w:rsidR="00DC4C4C" w:rsidRPr="008F1AB6">
              <w:rPr>
                <w:rFonts w:asciiTheme="majorHAnsi" w:eastAsia="MS Mincho" w:hAnsiTheme="majorHAnsi" w:cs="Calibri"/>
                <w:sz w:val="22"/>
                <w:lang w:val="fr-FR" w:eastAsia="ja-JP" w:bidi="th-TH"/>
              </w:rPr>
              <w:t>e-mail :</w:t>
            </w:r>
            <w:r w:rsidR="003A06C1" w:rsidRPr="008F1AB6">
              <w:rPr>
                <w:rFonts w:asciiTheme="majorHAnsi" w:eastAsia="MS Mincho" w:hAnsiTheme="majorHAnsi" w:cs="Calibri"/>
                <w:sz w:val="22"/>
                <w:lang w:val="fr-FR" w:eastAsia="ja-JP" w:bidi="th-TH"/>
              </w:rPr>
              <w:t xml:space="preserve"> </w:t>
            </w:r>
            <w:r w:rsidR="00705CC4">
              <w:rPr>
                <w:rFonts w:asciiTheme="majorHAnsi" w:eastAsia="MS Mincho" w:hAnsiTheme="majorHAnsi" w:cs="Calibri"/>
                <w:sz w:val="22"/>
                <w:lang w:val="fr-FR" w:eastAsia="ja-JP" w:bidi="th-TH"/>
              </w:rPr>
              <w:t>r.arriette@fairtradeafrica.net</w:t>
            </w:r>
          </w:p>
          <w:p w14:paraId="7A3F7291" w14:textId="77777777" w:rsidR="003A06C1" w:rsidRPr="008F1AB6" w:rsidRDefault="003A06C1" w:rsidP="00207C03">
            <w:pPr>
              <w:spacing w:before="200" w:after="200" w:line="259" w:lineRule="auto"/>
              <w:contextualSpacing/>
              <w:rPr>
                <w:rFonts w:asciiTheme="majorHAnsi" w:eastAsia="MS Mincho" w:hAnsiTheme="majorHAnsi" w:cs="Calibri"/>
                <w:sz w:val="22"/>
                <w:lang w:val="fr-FR" w:eastAsia="ja-JP" w:bidi="th-TH"/>
              </w:rPr>
            </w:pPr>
          </w:p>
        </w:tc>
      </w:tr>
      <w:tr w:rsidR="003A06C1" w:rsidRPr="00DE116F" w14:paraId="236DDBEC" w14:textId="77777777" w:rsidTr="00212359">
        <w:tc>
          <w:tcPr>
            <w:tcW w:w="2484" w:type="pct"/>
            <w:tcBorders>
              <w:top w:val="single" w:sz="4" w:space="0" w:color="auto"/>
              <w:left w:val="single" w:sz="4" w:space="0" w:color="auto"/>
              <w:bottom w:val="single" w:sz="4" w:space="0" w:color="auto"/>
              <w:right w:val="single" w:sz="4" w:space="0" w:color="auto"/>
            </w:tcBorders>
          </w:tcPr>
          <w:p w14:paraId="7E7F87A0" w14:textId="7E8C31CF" w:rsidR="003A06C1" w:rsidRPr="008F1AB6" w:rsidRDefault="00183F9E" w:rsidP="00183F9E">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Nom et titre de la bonne pratique</w:t>
            </w:r>
          </w:p>
        </w:tc>
        <w:tc>
          <w:tcPr>
            <w:tcW w:w="2516" w:type="pct"/>
            <w:tcBorders>
              <w:top w:val="single" w:sz="4" w:space="0" w:color="auto"/>
              <w:left w:val="single" w:sz="4" w:space="0" w:color="auto"/>
              <w:bottom w:val="single" w:sz="4" w:space="0" w:color="auto"/>
              <w:right w:val="single" w:sz="4" w:space="0" w:color="auto"/>
            </w:tcBorders>
          </w:tcPr>
          <w:p w14:paraId="7D82F13E" w14:textId="73A317C7" w:rsidR="003A06C1" w:rsidRPr="008F1AB6" w:rsidRDefault="00705CC4" w:rsidP="00207C03">
            <w:pPr>
              <w:spacing w:before="200" w:after="200" w:line="259" w:lineRule="auto"/>
              <w:contextualSpacing/>
              <w:rPr>
                <w:rFonts w:asciiTheme="majorHAnsi" w:eastAsia="MS Mincho" w:hAnsiTheme="majorHAnsi" w:cs="Calibri"/>
                <w:sz w:val="22"/>
                <w:lang w:val="fr-FR" w:eastAsia="ja-JP" w:bidi="th-TH"/>
              </w:rPr>
            </w:pPr>
            <w:r>
              <w:rPr>
                <w:rFonts w:asciiTheme="majorHAnsi" w:eastAsia="MS Mincho" w:hAnsiTheme="majorHAnsi" w:cs="Calibri"/>
                <w:sz w:val="22"/>
                <w:lang w:val="fr-FR" w:eastAsia="ja-JP" w:bidi="th-TH"/>
              </w:rPr>
              <w:t>L’école du Leadership des Femmes</w:t>
            </w:r>
          </w:p>
        </w:tc>
      </w:tr>
      <w:tr w:rsidR="003A06C1" w:rsidRPr="008F1AB6" w14:paraId="662CFDD2" w14:textId="77777777" w:rsidTr="00183F9E">
        <w:tc>
          <w:tcPr>
            <w:tcW w:w="2484" w:type="pct"/>
            <w:tcBorders>
              <w:top w:val="single" w:sz="4" w:space="0" w:color="auto"/>
              <w:left w:val="single" w:sz="4" w:space="0" w:color="auto"/>
              <w:bottom w:val="single" w:sz="4" w:space="0" w:color="auto"/>
              <w:right w:val="single" w:sz="4" w:space="0" w:color="auto"/>
            </w:tcBorders>
          </w:tcPr>
          <w:p w14:paraId="489AC513" w14:textId="61B60293" w:rsidR="003A06C1" w:rsidRPr="008F1AB6" w:rsidRDefault="00183F9E" w:rsidP="00183F9E">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Où se déroulent ces bonnes pratiques ?</w:t>
            </w:r>
            <w:r w:rsidR="003A06C1" w:rsidRPr="008F1AB6">
              <w:rPr>
                <w:rFonts w:asciiTheme="majorHAnsi" w:eastAsia="Calibri" w:hAnsiTheme="majorHAnsi" w:cs="Calibri"/>
                <w:b/>
                <w:bCs/>
                <w:sz w:val="22"/>
                <w:lang w:val="fr-FR"/>
              </w:rPr>
              <w:t xml:space="preserve"> </w:t>
            </w:r>
            <w:r w:rsidRPr="008F1AB6">
              <w:rPr>
                <w:rFonts w:asciiTheme="majorHAnsi" w:eastAsia="Calibri" w:hAnsiTheme="majorHAnsi" w:cs="Calibri"/>
                <w:sz w:val="22"/>
                <w:lang w:val="fr-FR"/>
              </w:rPr>
              <w:t>(Plusieurs choix possibles)</w:t>
            </w:r>
          </w:p>
        </w:tc>
        <w:tc>
          <w:tcPr>
            <w:tcW w:w="2516" w:type="pct"/>
            <w:tcBorders>
              <w:top w:val="single" w:sz="4" w:space="0" w:color="auto"/>
              <w:left w:val="single" w:sz="4" w:space="0" w:color="auto"/>
              <w:bottom w:val="single" w:sz="4" w:space="0" w:color="auto"/>
              <w:right w:val="single" w:sz="4" w:space="0" w:color="auto"/>
            </w:tcBorders>
          </w:tcPr>
          <w:p w14:paraId="748749A8" w14:textId="0E662735" w:rsidR="003A06C1" w:rsidRPr="008F1AB6" w:rsidRDefault="003C45A6"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791544510"/>
                <w14:checkbox>
                  <w14:checked w14:val="0"/>
                  <w14:checkedState w14:val="2612" w14:font="MS Gothic"/>
                  <w14:uncheckedState w14:val="2610" w14:font="MS Gothic"/>
                </w14:checkbox>
              </w:sdtPr>
              <w:sdtEndPr/>
              <w:sdtContent>
                <w:r w:rsidR="00183F9E"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Europe et Asie centrale</w:t>
            </w:r>
          </w:p>
          <w:p w14:paraId="0521B77C" w14:textId="180468B7" w:rsidR="003A06C1" w:rsidRPr="008F1AB6" w:rsidRDefault="003C45A6"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26396099"/>
                <w14:checkbox>
                  <w14:checked w14:val="1"/>
                  <w14:checkedState w14:val="2612" w14:font="MS Gothic"/>
                  <w14:uncheckedState w14:val="2610" w14:font="MS Gothic"/>
                </w14:checkbox>
              </w:sdtPr>
              <w:sdtEndPr/>
              <w:sdtContent>
                <w:r w:rsidR="00705CC4">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Amérique latine et Caraïbes</w:t>
            </w:r>
          </w:p>
          <w:p w14:paraId="7988B07D" w14:textId="5A883710" w:rsidR="003A06C1" w:rsidRPr="008F1AB6" w:rsidRDefault="003C45A6"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921571155"/>
                <w14:checkbox>
                  <w14:checked w14:val="0"/>
                  <w14:checkedState w14:val="2612" w14:font="MS Gothic"/>
                  <w14:uncheckedState w14:val="2610" w14:font="MS Gothic"/>
                </w14:checkbox>
              </w:sdtPr>
              <w:sdtEnd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Afrique du Nord et Proche-Orient</w:t>
            </w:r>
          </w:p>
          <w:p w14:paraId="0BE79E34" w14:textId="23EF78E8" w:rsidR="003A06C1" w:rsidRPr="008F1AB6" w:rsidRDefault="003C45A6"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977832288"/>
                <w14:checkbox>
                  <w14:checked w14:val="1"/>
                  <w14:checkedState w14:val="2612" w14:font="MS Gothic"/>
                  <w14:uncheckedState w14:val="2610" w14:font="MS Gothic"/>
                </w14:checkbox>
              </w:sdtPr>
              <w:sdtEndPr/>
              <w:sdtContent>
                <w:r w:rsidR="00705CC4">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Afrique subsaharienne</w:t>
            </w:r>
          </w:p>
          <w:p w14:paraId="4FACEEDB" w14:textId="1DB9E234" w:rsidR="003A06C1" w:rsidRPr="008F1AB6" w:rsidRDefault="003C45A6"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503909583"/>
                <w14:checkbox>
                  <w14:checked w14:val="0"/>
                  <w14:checkedState w14:val="2612" w14:font="MS Gothic"/>
                  <w14:uncheckedState w14:val="2610" w14:font="MS Gothic"/>
                </w14:checkbox>
              </w:sdtPr>
              <w:sdtEnd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Asie et Pacifique</w:t>
            </w:r>
          </w:p>
          <w:p w14:paraId="385429B7" w14:textId="77941D19" w:rsidR="003A06C1" w:rsidRPr="008F1AB6" w:rsidRDefault="003C45A6"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320708122"/>
                <w14:checkbox>
                  <w14:checked w14:val="0"/>
                  <w14:checkedState w14:val="2612" w14:font="MS Gothic"/>
                  <w14:uncheckedState w14:val="2610" w14:font="MS Gothic"/>
                </w14:checkbox>
              </w:sdtPr>
              <w:sdtEnd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Amérique du Nord</w:t>
            </w:r>
          </w:p>
          <w:p w14:paraId="0FD12960" w14:textId="4F8A628C" w:rsidR="003A06C1" w:rsidRPr="008F1AB6" w:rsidRDefault="003C45A6" w:rsidP="00207C03">
            <w:pPr>
              <w:spacing w:before="200" w:after="200" w:line="259" w:lineRule="auto"/>
              <w:contextualSpacing/>
              <w:rPr>
                <w:rFonts w:asciiTheme="majorHAnsi" w:eastAsia="MS Mincho" w:hAnsiTheme="majorHAnsi" w:cs="Calibri"/>
                <w:sz w:val="22"/>
                <w:lang w:val="fr-FR" w:eastAsia="ja-JP" w:bidi="th-TH"/>
              </w:rPr>
            </w:pPr>
            <w:sdt>
              <w:sdtPr>
                <w:rPr>
                  <w:rFonts w:asciiTheme="majorHAnsi" w:eastAsia="MS Mincho" w:hAnsiTheme="majorHAnsi"/>
                  <w:bCs/>
                  <w:sz w:val="22"/>
                  <w:lang w:val="fr-FR" w:eastAsia="ja-JP" w:bidi="th-TH"/>
                </w:rPr>
                <w:id w:val="-1163381811"/>
                <w14:checkbox>
                  <w14:checked w14:val="0"/>
                  <w14:checkedState w14:val="2612" w14:font="MS Gothic"/>
                  <w14:uncheckedState w14:val="2610" w14:font="MS Gothic"/>
                </w14:checkbox>
              </w:sdtPr>
              <w:sdtEndPr/>
              <w:sdtContent>
                <w:r w:rsidR="003A06C1" w:rsidRPr="008F1AB6">
                  <w:rPr>
                    <w:rFonts w:ascii="Segoe UI Symbol" w:eastAsia="MS Mincho"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Mondial</w:t>
            </w:r>
          </w:p>
        </w:tc>
      </w:tr>
      <w:tr w:rsidR="003A06C1" w:rsidRPr="00DE116F" w14:paraId="6758A4BA" w14:textId="77777777" w:rsidTr="00212359">
        <w:trPr>
          <w:trHeight w:val="369"/>
        </w:trPr>
        <w:tc>
          <w:tcPr>
            <w:tcW w:w="2484" w:type="pct"/>
          </w:tcPr>
          <w:p w14:paraId="67125919" w14:textId="77777777" w:rsidR="003A06C1" w:rsidRPr="008F1AB6" w:rsidRDefault="003A06C1" w:rsidP="00207C03">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t>Affiliation</w:t>
            </w:r>
          </w:p>
        </w:tc>
        <w:tc>
          <w:tcPr>
            <w:tcW w:w="2516" w:type="pct"/>
          </w:tcPr>
          <w:p w14:paraId="45F0FEEE" w14:textId="1604E53B" w:rsidR="003A06C1" w:rsidRPr="008F1AB6" w:rsidRDefault="003C45A6"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346545747"/>
                <w14:checkbox>
                  <w14:checked w14:val="1"/>
                  <w14:checkedState w14:val="2612" w14:font="MS Gothic"/>
                  <w14:uncheckedState w14:val="2610" w14:font="MS Gothic"/>
                </w14:checkbox>
              </w:sdtPr>
              <w:sdtEndPr/>
              <w:sdtContent>
                <w:r w:rsidR="00705CC4">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Organisations d'agriculteurs et de producteurs</w:t>
            </w:r>
          </w:p>
          <w:p w14:paraId="4970CB0D" w14:textId="42FB827A" w:rsidR="003A06C1" w:rsidRPr="008F1AB6" w:rsidRDefault="003C45A6"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128778867"/>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Syndicat</w:t>
            </w:r>
            <w:r w:rsidR="003A06C1" w:rsidRPr="008F1AB6">
              <w:rPr>
                <w:rFonts w:asciiTheme="majorHAnsi" w:eastAsia="MS Mincho" w:hAnsiTheme="majorHAnsi"/>
                <w:bCs/>
                <w:sz w:val="22"/>
                <w:lang w:val="fr-FR" w:eastAsia="ja-JP" w:bidi="th-TH"/>
              </w:rPr>
              <w:t xml:space="preserve"> </w:t>
            </w:r>
          </w:p>
          <w:p w14:paraId="072A7C5B" w14:textId="1F9E9097" w:rsidR="003A06C1" w:rsidRPr="008F1AB6" w:rsidRDefault="003C45A6"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2021816864"/>
                <w14:checkbox>
                  <w14:checked w14:val="1"/>
                  <w14:checkedState w14:val="2612" w14:font="MS Gothic"/>
                  <w14:uncheckedState w14:val="2610" w14:font="MS Gothic"/>
                </w14:checkbox>
              </w:sdtPr>
              <w:sdtEndPr/>
              <w:sdtContent>
                <w:r w:rsidR="009D7376">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 xml:space="preserve">Groupe communautaire informel, groupe d'agriculteurs ou groupe d'entraide  </w:t>
            </w:r>
          </w:p>
          <w:p w14:paraId="03F15F3E" w14:textId="37621159" w:rsidR="003A06C1" w:rsidRPr="008F1AB6" w:rsidRDefault="003C45A6"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538285077"/>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Recherche et universités</w:t>
            </w:r>
          </w:p>
          <w:p w14:paraId="5DDF7921" w14:textId="69711C14" w:rsidR="003A06C1" w:rsidRPr="008F1AB6" w:rsidRDefault="003C45A6"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878505615"/>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Go</w:t>
            </w:r>
            <w:r w:rsidR="00183F9E" w:rsidRPr="008F1AB6">
              <w:rPr>
                <w:rFonts w:asciiTheme="majorHAnsi" w:eastAsia="MS Mincho" w:hAnsiTheme="majorHAnsi"/>
                <w:bCs/>
                <w:sz w:val="22"/>
                <w:lang w:val="fr-FR" w:eastAsia="ja-JP" w:bidi="th-TH"/>
              </w:rPr>
              <w:t>u</w:t>
            </w:r>
            <w:r w:rsidR="003A06C1" w:rsidRPr="008F1AB6">
              <w:rPr>
                <w:rFonts w:asciiTheme="majorHAnsi" w:eastAsia="MS Mincho" w:hAnsiTheme="majorHAnsi"/>
                <w:bCs/>
                <w:sz w:val="22"/>
                <w:lang w:val="fr-FR" w:eastAsia="ja-JP" w:bidi="th-TH"/>
              </w:rPr>
              <w:t>vern</w:t>
            </w:r>
            <w:r w:rsidR="00183F9E" w:rsidRPr="008F1AB6">
              <w:rPr>
                <w:rFonts w:asciiTheme="majorHAnsi" w:eastAsia="MS Mincho" w:hAnsiTheme="majorHAnsi"/>
                <w:bCs/>
                <w:sz w:val="22"/>
                <w:lang w:val="fr-FR" w:eastAsia="ja-JP" w:bidi="th-TH"/>
              </w:rPr>
              <w:t>e</w:t>
            </w:r>
            <w:r w:rsidR="003A06C1" w:rsidRPr="008F1AB6">
              <w:rPr>
                <w:rFonts w:asciiTheme="majorHAnsi" w:eastAsia="MS Mincho" w:hAnsiTheme="majorHAnsi"/>
                <w:bCs/>
                <w:sz w:val="22"/>
                <w:lang w:val="fr-FR" w:eastAsia="ja-JP" w:bidi="th-TH"/>
              </w:rPr>
              <w:t>ment</w:t>
            </w:r>
          </w:p>
          <w:p w14:paraId="6136DC40" w14:textId="696A08A8" w:rsidR="003A06C1" w:rsidRPr="008F1AB6" w:rsidRDefault="003C45A6"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792716966"/>
                <w14:checkbox>
                  <w14:checked w14:val="1"/>
                  <w14:checkedState w14:val="2612" w14:font="MS Gothic"/>
                  <w14:uncheckedState w14:val="2610" w14:font="MS Gothic"/>
                </w14:checkbox>
              </w:sdtPr>
              <w:sdtEndPr/>
              <w:sdtContent>
                <w:r w:rsidR="00705CC4">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Autorités locales/traditionnelles</w:t>
            </w:r>
          </w:p>
          <w:p w14:paraId="10AC675B" w14:textId="222FE57F" w:rsidR="003A06C1" w:rsidRPr="008F1AB6" w:rsidRDefault="003C45A6"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657135648"/>
                <w14:checkbox>
                  <w14:checked w14:val="1"/>
                  <w14:checkedState w14:val="2612" w14:font="MS Gothic"/>
                  <w14:uncheckedState w14:val="2610" w14:font="MS Gothic"/>
                </w14:checkbox>
              </w:sdtPr>
              <w:sdtEndPr/>
              <w:sdtContent>
                <w:r w:rsidR="00705CC4">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Secteur privé</w:t>
            </w:r>
          </w:p>
          <w:p w14:paraId="4105DB4F" w14:textId="3A4712A3" w:rsidR="003A06C1" w:rsidRPr="008F1AB6" w:rsidRDefault="003C45A6"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859388148"/>
                <w14:checkbox>
                  <w14:checked w14:val="1"/>
                  <w14:checkedState w14:val="2612" w14:font="MS Gothic"/>
                  <w14:uncheckedState w14:val="2610" w14:font="MS Gothic"/>
                </w14:checkbox>
              </w:sdtPr>
              <w:sdtEndPr/>
              <w:sdtContent>
                <w:r w:rsidR="00705CC4">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Organisation de la société civile</w:t>
            </w:r>
          </w:p>
          <w:p w14:paraId="18BB49F5" w14:textId="62E27F31" w:rsidR="003A06C1" w:rsidRPr="008F1AB6" w:rsidRDefault="003C45A6" w:rsidP="00207C03">
            <w:pPr>
              <w:shd w:val="clear" w:color="auto" w:fill="FFFFFF"/>
              <w:spacing w:before="60" w:after="60"/>
              <w:jc w:val="left"/>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852097292"/>
                <w14:checkbox>
                  <w14:checked w14:val="0"/>
                  <w14:checkedState w14:val="2612" w14:font="MS Gothic"/>
                  <w14:uncheckedState w14:val="2610" w14:font="MS Gothic"/>
                </w14:checkbox>
              </w:sdtPr>
              <w:sdtEndPr/>
              <w:sdtContent>
                <w:r w:rsidR="00DD3120">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Organisation intergouvernementale (par exemple, système des Nations Unies, Banque mondiale)</w:t>
            </w:r>
          </w:p>
          <w:p w14:paraId="6410F0D4" w14:textId="695B7CDA" w:rsidR="003A06C1" w:rsidRPr="008F1AB6" w:rsidRDefault="003C45A6"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333119946"/>
                <w14:checkbox>
                  <w14:checked w14:val="1"/>
                  <w14:checkedState w14:val="2612" w14:font="MS Gothic"/>
                  <w14:uncheckedState w14:val="2610" w14:font="MS Gothic"/>
                </w14:checkbox>
              </w:sdtPr>
              <w:sdtEndPr/>
              <w:sdtContent>
                <w:r w:rsidR="00705CC4">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 xml:space="preserve">Partenaire </w:t>
            </w:r>
            <w:r w:rsidR="00B265F3">
              <w:rPr>
                <w:rFonts w:asciiTheme="majorHAnsi" w:eastAsia="MS Mincho" w:hAnsiTheme="majorHAnsi"/>
                <w:bCs/>
                <w:sz w:val="22"/>
                <w:lang w:val="fr-FR" w:eastAsia="ja-JP" w:bidi="th-TH"/>
              </w:rPr>
              <w:t>financier</w:t>
            </w:r>
            <w:r w:rsidR="00183F9E" w:rsidRPr="008F1AB6">
              <w:rPr>
                <w:rFonts w:asciiTheme="majorHAnsi" w:eastAsia="MS Mincho" w:hAnsiTheme="majorHAnsi"/>
                <w:bCs/>
                <w:sz w:val="22"/>
                <w:lang w:val="fr-FR" w:eastAsia="ja-JP" w:bidi="th-TH"/>
              </w:rPr>
              <w:t>/donateur</w:t>
            </w:r>
          </w:p>
          <w:p w14:paraId="78F3D106" w14:textId="1EFFDB5C" w:rsidR="003A06C1" w:rsidRPr="008F1AB6" w:rsidRDefault="003C45A6" w:rsidP="00207C03">
            <w:pPr>
              <w:shd w:val="clear" w:color="auto" w:fill="FFFFFF"/>
              <w:spacing w:before="60" w:after="60"/>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1070645535"/>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183F9E" w:rsidRPr="008F1AB6">
              <w:rPr>
                <w:rFonts w:asciiTheme="majorHAnsi" w:eastAsia="MS Mincho" w:hAnsiTheme="majorHAnsi"/>
                <w:bCs/>
                <w:sz w:val="22"/>
                <w:lang w:val="fr-FR" w:eastAsia="ja-JP" w:bidi="th-TH"/>
              </w:rPr>
              <w:t>Autre (à préciser)</w:t>
            </w:r>
            <w:r w:rsidR="003A06C1" w:rsidRPr="008F1AB6">
              <w:rPr>
                <w:rFonts w:asciiTheme="majorHAnsi" w:eastAsia="MS Mincho" w:hAnsiTheme="majorHAnsi"/>
                <w:bCs/>
                <w:sz w:val="22"/>
                <w:lang w:val="fr-FR" w:eastAsia="ja-JP" w:bidi="th-TH"/>
              </w:rPr>
              <w:t xml:space="preserve"> </w:t>
            </w:r>
          </w:p>
          <w:p w14:paraId="3CA6D57B" w14:textId="77777777" w:rsidR="003A06C1" w:rsidRPr="008F1AB6" w:rsidRDefault="003A06C1" w:rsidP="00207C03">
            <w:pPr>
              <w:shd w:val="clear" w:color="auto" w:fill="FFFFFF"/>
              <w:spacing w:before="60" w:after="60"/>
              <w:rPr>
                <w:rFonts w:asciiTheme="majorHAnsi" w:eastAsia="MS Mincho" w:hAnsiTheme="majorHAnsi" w:cs="Calibri"/>
                <w:sz w:val="22"/>
                <w:lang w:val="fr-FR" w:eastAsia="ja-JP" w:bidi="th-TH"/>
              </w:rPr>
            </w:pPr>
          </w:p>
        </w:tc>
      </w:tr>
      <w:tr w:rsidR="003A06C1" w:rsidRPr="00DE116F" w14:paraId="55B90D0E" w14:textId="77777777" w:rsidTr="00183F9E">
        <w:tc>
          <w:tcPr>
            <w:tcW w:w="2484" w:type="pct"/>
          </w:tcPr>
          <w:p w14:paraId="4EB453A1" w14:textId="3442605D" w:rsidR="003A06C1" w:rsidRPr="008F1AB6" w:rsidRDefault="003E63C3" w:rsidP="003E63C3">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b/>
                <w:bCs/>
                <w:sz w:val="22"/>
                <w:lang w:val="fr-FR"/>
              </w:rPr>
              <w:lastRenderedPageBreak/>
              <w:t>Dans quel(s) secteur(s) et contexte(s) avez-vous utilisé cette bonne pratique d'engagement communautaire ?</w:t>
            </w:r>
            <w:r w:rsidR="003A06C1" w:rsidRPr="008F1AB6">
              <w:rPr>
                <w:rFonts w:asciiTheme="majorHAnsi" w:eastAsia="Calibri" w:hAnsiTheme="majorHAnsi" w:cs="Calibri"/>
                <w:b/>
                <w:bCs/>
                <w:sz w:val="22"/>
                <w:lang w:val="fr-FR"/>
              </w:rPr>
              <w:t xml:space="preserve"> </w:t>
            </w:r>
            <w:r w:rsidRPr="008F1AB6">
              <w:rPr>
                <w:rFonts w:asciiTheme="majorHAnsi" w:eastAsia="Calibri" w:hAnsiTheme="majorHAnsi" w:cs="Calibri"/>
                <w:sz w:val="22"/>
                <w:lang w:val="fr-FR"/>
              </w:rPr>
              <w:t>(Plusieurs choix possibles)</w:t>
            </w:r>
          </w:p>
          <w:p w14:paraId="76F91C14" w14:textId="77777777" w:rsidR="003A06C1" w:rsidRPr="008F1AB6" w:rsidRDefault="003A06C1" w:rsidP="00207C03">
            <w:pPr>
              <w:spacing w:before="200" w:after="200"/>
              <w:jc w:val="left"/>
              <w:rPr>
                <w:rFonts w:asciiTheme="majorHAnsi" w:eastAsia="Calibri" w:hAnsiTheme="majorHAnsi" w:cs="Calibri"/>
                <w:b/>
                <w:bCs/>
                <w:sz w:val="22"/>
                <w:lang w:val="fr-FR"/>
              </w:rPr>
            </w:pPr>
          </w:p>
        </w:tc>
        <w:tc>
          <w:tcPr>
            <w:tcW w:w="2516" w:type="pct"/>
          </w:tcPr>
          <w:p w14:paraId="4DB72E3D" w14:textId="159D06B7" w:rsidR="003A06C1" w:rsidRPr="008F1AB6" w:rsidRDefault="003C45A6"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1740520541"/>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856CD" w:rsidRPr="008F1AB6">
              <w:rPr>
                <w:rFonts w:asciiTheme="majorHAnsi" w:eastAsia="Calibri" w:hAnsiTheme="majorHAnsi" w:cs="Calibri"/>
                <w:sz w:val="22"/>
                <w:lang w:val="fr-FR"/>
              </w:rPr>
              <w:t>É</w:t>
            </w:r>
            <w:r w:rsidR="003A06C1" w:rsidRPr="008F1AB6">
              <w:rPr>
                <w:rFonts w:asciiTheme="majorHAnsi" w:eastAsia="Calibri" w:hAnsiTheme="majorHAnsi" w:cs="Calibri"/>
                <w:sz w:val="22"/>
                <w:lang w:val="fr-FR"/>
              </w:rPr>
              <w:t>ducation</w:t>
            </w:r>
          </w:p>
          <w:p w14:paraId="0775C77C" w14:textId="008D8319" w:rsidR="003A06C1" w:rsidRPr="008F1AB6" w:rsidRDefault="003C45A6"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520782390"/>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646C7B" w:rsidRPr="008F1AB6">
              <w:rPr>
                <w:rFonts w:asciiTheme="majorHAnsi" w:eastAsia="Calibri" w:hAnsiTheme="majorHAnsi" w:cs="Calibri"/>
                <w:sz w:val="22"/>
                <w:lang w:val="fr-FR"/>
              </w:rPr>
              <w:t>Santé et assainissement</w:t>
            </w:r>
          </w:p>
          <w:p w14:paraId="1C38D73E" w14:textId="77777777" w:rsidR="00646C7B" w:rsidRPr="008F1AB6" w:rsidRDefault="003C45A6" w:rsidP="00646C7B">
            <w:pPr>
              <w:spacing w:after="0"/>
              <w:ind w:left="360" w:hanging="360"/>
              <w:jc w:val="left"/>
              <w:rPr>
                <w:rFonts w:asciiTheme="majorHAnsi" w:eastAsia="MS Mincho" w:hAnsiTheme="majorHAnsi"/>
                <w:bCs/>
                <w:sz w:val="22"/>
                <w:lang w:val="fr-FR" w:eastAsia="ja-JP" w:bidi="th-TH"/>
              </w:rPr>
            </w:pPr>
            <w:sdt>
              <w:sdtPr>
                <w:rPr>
                  <w:rFonts w:asciiTheme="majorHAnsi" w:eastAsia="MS Mincho" w:hAnsiTheme="majorHAnsi"/>
                  <w:bCs/>
                  <w:sz w:val="22"/>
                  <w:lang w:val="fr-FR" w:eastAsia="ja-JP" w:bidi="th-TH"/>
                </w:rPr>
                <w:id w:val="628287372"/>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646C7B" w:rsidRPr="008F1AB6">
              <w:rPr>
                <w:rFonts w:asciiTheme="majorHAnsi" w:eastAsia="MS Mincho" w:hAnsiTheme="majorHAnsi"/>
                <w:bCs/>
                <w:sz w:val="22"/>
                <w:lang w:val="fr-FR" w:eastAsia="ja-JP" w:bidi="th-TH"/>
              </w:rPr>
              <w:t>Production alimentaire dans les systèmes agroalimentaires (veuillez également cocher les sous-catégories)</w:t>
            </w:r>
          </w:p>
          <w:p w14:paraId="62A66C72" w14:textId="42407897" w:rsidR="003A06C1" w:rsidRPr="008F1AB6" w:rsidRDefault="003C45A6" w:rsidP="00501AC7">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041827970"/>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B34AD" w:rsidRPr="00034D17">
              <w:rPr>
                <w:rFonts w:asciiTheme="majorHAnsi" w:eastAsia="MS Mincho" w:hAnsiTheme="majorHAnsi"/>
                <w:bCs/>
                <w:i/>
                <w:iCs/>
                <w:sz w:val="22"/>
                <w:lang w:val="fr-FR" w:eastAsia="ja-JP" w:bidi="th-TH"/>
              </w:rPr>
              <w:t>Prod</w:t>
            </w:r>
            <w:r w:rsidR="00034D17" w:rsidRPr="00034D17">
              <w:rPr>
                <w:rFonts w:asciiTheme="majorHAnsi" w:eastAsia="MS Mincho" w:hAnsiTheme="majorHAnsi"/>
                <w:bCs/>
                <w:i/>
                <w:iCs/>
                <w:sz w:val="22"/>
                <w:lang w:val="fr-FR" w:eastAsia="ja-JP" w:bidi="th-TH"/>
              </w:rPr>
              <w:t>uction végétale</w:t>
            </w:r>
            <w:r w:rsidR="00034D17">
              <w:rPr>
                <w:rFonts w:asciiTheme="majorHAnsi" w:eastAsia="MS Mincho" w:hAnsiTheme="majorHAnsi"/>
                <w:bCs/>
                <w:sz w:val="22"/>
                <w:lang w:val="fr-FR" w:eastAsia="ja-JP" w:bidi="th-TH"/>
              </w:rPr>
              <w:t xml:space="preserve"> </w:t>
            </w:r>
          </w:p>
          <w:p w14:paraId="259B3452" w14:textId="1DC5C76E" w:rsidR="003A06C1" w:rsidRPr="008F1AB6" w:rsidRDefault="003C45A6"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250416470"/>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Pêche et aquaculture</w:t>
            </w:r>
          </w:p>
          <w:p w14:paraId="4E32FEA3" w14:textId="265FF5C7" w:rsidR="003A06C1" w:rsidRPr="008F1AB6" w:rsidRDefault="003C45A6"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85950227"/>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Élevage</w:t>
            </w:r>
          </w:p>
          <w:p w14:paraId="155F8CAF" w14:textId="79EC8465" w:rsidR="003A06C1" w:rsidRPr="008F1AB6" w:rsidRDefault="003C45A6"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573861347"/>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Foresterie</w:t>
            </w:r>
          </w:p>
          <w:p w14:paraId="68FEE967" w14:textId="77777777" w:rsidR="00501AC7" w:rsidRPr="008F1AB6" w:rsidRDefault="003C45A6" w:rsidP="00501AC7">
            <w:pPr>
              <w:spacing w:after="0"/>
              <w:ind w:left="1080" w:hanging="360"/>
              <w:jc w:val="left"/>
              <w:rPr>
                <w:rFonts w:asciiTheme="majorHAnsi" w:hAnsiTheme="majorHAnsi" w:cs="Calibri"/>
                <w:i/>
                <w:iCs/>
                <w:sz w:val="22"/>
                <w:lang w:val="fr-FR"/>
              </w:rPr>
            </w:pPr>
            <w:sdt>
              <w:sdtPr>
                <w:rPr>
                  <w:rFonts w:asciiTheme="majorHAnsi" w:eastAsia="MS Mincho" w:hAnsiTheme="majorHAnsi"/>
                  <w:bCs/>
                  <w:sz w:val="22"/>
                  <w:lang w:val="fr-FR" w:eastAsia="ja-JP" w:bidi="th-TH"/>
                </w:rPr>
                <w:id w:val="-389116953"/>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hAnsiTheme="majorHAnsi" w:cs="Calibri"/>
                <w:i/>
                <w:iCs/>
                <w:sz w:val="22"/>
                <w:lang w:val="fr-FR"/>
              </w:rPr>
              <w:t>Agroforesterie</w:t>
            </w:r>
          </w:p>
          <w:p w14:paraId="050F916B" w14:textId="164D081C" w:rsidR="003A06C1" w:rsidRPr="008F1AB6" w:rsidRDefault="003C45A6"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675379050"/>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A06C1" w:rsidRPr="008F1AB6">
              <w:rPr>
                <w:rFonts w:asciiTheme="majorHAnsi" w:eastAsia="Calibri" w:hAnsiTheme="majorHAnsi" w:cs="Calibri"/>
                <w:i/>
                <w:iCs/>
                <w:sz w:val="22"/>
                <w:lang w:val="fr-FR"/>
              </w:rPr>
              <w:t xml:space="preserve">Horticulture </w:t>
            </w:r>
          </w:p>
          <w:p w14:paraId="414A5BDC" w14:textId="49023BED" w:rsidR="003A06C1" w:rsidRPr="008F1AB6" w:rsidRDefault="003C45A6"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710341846"/>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A06C1" w:rsidRPr="008F1AB6">
              <w:rPr>
                <w:rFonts w:asciiTheme="majorHAnsi" w:eastAsia="Calibri" w:hAnsiTheme="majorHAnsi" w:cs="Calibri"/>
                <w:i/>
                <w:iCs/>
                <w:sz w:val="22"/>
                <w:lang w:val="fr-FR"/>
              </w:rPr>
              <w:t>Apiculture</w:t>
            </w:r>
          </w:p>
          <w:p w14:paraId="5CB2E448" w14:textId="12DA385B" w:rsidR="003A06C1" w:rsidRPr="008F1AB6" w:rsidRDefault="003C45A6"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414863541"/>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Agroécologie et pratiques agricoles durables</w:t>
            </w:r>
          </w:p>
          <w:p w14:paraId="55EC846F" w14:textId="56E1024C" w:rsidR="003A06C1" w:rsidRPr="008F1AB6" w:rsidRDefault="003C45A6"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787167376"/>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Calibri" w:hAnsiTheme="majorHAnsi" w:cs="Calibri"/>
                <w:i/>
                <w:iCs/>
                <w:sz w:val="22"/>
                <w:lang w:val="fr-FR"/>
              </w:rPr>
              <w:t>Gestion des sols et de l'eau</w:t>
            </w:r>
          </w:p>
          <w:p w14:paraId="6DA16DD7" w14:textId="5B5050C6" w:rsidR="003A06C1" w:rsidRPr="008F1AB6" w:rsidRDefault="003C45A6"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894349537"/>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MS Mincho" w:hAnsiTheme="majorHAnsi"/>
                <w:bCs/>
                <w:i/>
                <w:iCs/>
                <w:sz w:val="22"/>
                <w:lang w:val="fr-FR" w:eastAsia="ja-JP" w:bidi="th-TH"/>
              </w:rPr>
              <w:t xml:space="preserve">Autre </w:t>
            </w:r>
            <w:r w:rsidR="003A06C1" w:rsidRPr="008F1AB6">
              <w:rPr>
                <w:rFonts w:asciiTheme="majorHAnsi" w:eastAsia="MS Mincho" w:hAnsiTheme="majorHAnsi"/>
                <w:bCs/>
                <w:i/>
                <w:iCs/>
                <w:sz w:val="22"/>
                <w:lang w:val="fr-FR" w:eastAsia="ja-JP" w:bidi="th-TH"/>
              </w:rPr>
              <w:t>:</w:t>
            </w:r>
            <w:r w:rsidR="003A06C1" w:rsidRPr="008F1AB6">
              <w:rPr>
                <w:rFonts w:asciiTheme="majorHAnsi" w:eastAsia="MS Mincho" w:hAnsiTheme="majorHAnsi"/>
                <w:bCs/>
                <w:sz w:val="22"/>
                <w:lang w:val="fr-FR" w:eastAsia="ja-JP" w:bidi="th-TH"/>
              </w:rPr>
              <w:t xml:space="preserve"> ____________</w:t>
            </w:r>
          </w:p>
          <w:p w14:paraId="64FFB0F0" w14:textId="5F42C477" w:rsidR="003A06C1" w:rsidRPr="008F1AB6" w:rsidRDefault="003C45A6" w:rsidP="00034D17">
            <w:pPr>
              <w:spacing w:before="200" w:after="0"/>
              <w:jc w:val="left"/>
              <w:rPr>
                <w:rFonts w:asciiTheme="majorHAnsi" w:eastAsia="Calibri" w:hAnsiTheme="majorHAnsi" w:cs="Calibri"/>
                <w:sz w:val="22"/>
                <w:lang w:val="fr-FR"/>
              </w:rPr>
            </w:pPr>
            <w:sdt>
              <w:sdtPr>
                <w:rPr>
                  <w:rFonts w:asciiTheme="majorHAnsi" w:eastAsia="MS Mincho" w:hAnsiTheme="majorHAnsi"/>
                  <w:bCs/>
                  <w:sz w:val="22"/>
                  <w:lang w:val="fr-FR" w:eastAsia="ja-JP" w:bidi="th-TH"/>
                </w:rPr>
                <w:id w:val="-1493866267"/>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501AC7" w:rsidRPr="008F1AB6">
              <w:rPr>
                <w:rFonts w:asciiTheme="majorHAnsi" w:eastAsia="MS Mincho" w:hAnsiTheme="majorHAnsi"/>
                <w:bCs/>
                <w:i/>
                <w:iCs/>
                <w:sz w:val="22"/>
                <w:lang w:val="fr-FR" w:eastAsia="ja-JP" w:bidi="th-TH"/>
              </w:rPr>
              <w:t>Post-production dans les systèmes agroalimentaires (veuillez également cocher les sous-catégories)</w:t>
            </w:r>
          </w:p>
          <w:p w14:paraId="1E586602" w14:textId="31E88ED2" w:rsidR="003A06C1" w:rsidRPr="008F1AB6" w:rsidRDefault="003C45A6"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660935628"/>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MS Mincho" w:hAnsiTheme="majorHAnsi"/>
                <w:bCs/>
                <w:i/>
                <w:iCs/>
                <w:sz w:val="22"/>
                <w:lang w:val="fr-FR" w:eastAsia="ja-JP" w:bidi="th-TH"/>
              </w:rPr>
              <w:t>Transformation et valeur ajoutée</w:t>
            </w:r>
          </w:p>
          <w:p w14:paraId="404E1C70" w14:textId="1882D74C" w:rsidR="003A06C1" w:rsidRPr="008F1AB6" w:rsidRDefault="003C45A6" w:rsidP="00207C03">
            <w:pPr>
              <w:spacing w:after="0"/>
              <w:ind w:left="1080" w:hanging="36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030872939"/>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Calibri" w:hAnsiTheme="majorHAnsi" w:cs="Calibri"/>
                <w:sz w:val="22"/>
                <w:lang w:val="fr-FR"/>
              </w:rPr>
              <w:t xml:space="preserve"> </w:t>
            </w:r>
            <w:r w:rsidR="007E6799" w:rsidRPr="008F1AB6">
              <w:rPr>
                <w:rFonts w:asciiTheme="majorHAnsi" w:eastAsia="Calibri" w:hAnsiTheme="majorHAnsi" w:cs="Calibri"/>
                <w:i/>
                <w:iCs/>
                <w:sz w:val="22"/>
                <w:lang w:val="fr-FR"/>
              </w:rPr>
              <w:t>Commercialisation et vente au détail</w:t>
            </w:r>
          </w:p>
          <w:p w14:paraId="0FA5D9FE" w14:textId="0BBB09B7" w:rsidR="003A06C1" w:rsidRPr="008F1AB6" w:rsidRDefault="003C45A6" w:rsidP="00207C03">
            <w:pPr>
              <w:spacing w:after="0"/>
              <w:ind w:left="1080" w:hanging="360"/>
              <w:jc w:val="left"/>
              <w:rPr>
                <w:rFonts w:asciiTheme="majorHAnsi" w:eastAsia="Calibri" w:hAnsiTheme="majorHAnsi" w:cs="Calibri"/>
                <w:sz w:val="22"/>
                <w:lang w:val="fr-FR"/>
              </w:rPr>
            </w:pPr>
            <w:sdt>
              <w:sdtPr>
                <w:rPr>
                  <w:rFonts w:asciiTheme="majorHAnsi" w:eastAsia="MS Mincho" w:hAnsiTheme="majorHAnsi"/>
                  <w:bCs/>
                  <w:sz w:val="22"/>
                  <w:lang w:val="fr-FR" w:eastAsia="ja-JP" w:bidi="th-TH"/>
                </w:rPr>
                <w:id w:val="-753582631"/>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Calibri" w:hAnsiTheme="majorHAnsi" w:cs="Calibri"/>
                <w:sz w:val="22"/>
                <w:lang w:val="fr-FR"/>
              </w:rPr>
              <w:t xml:space="preserve"> </w:t>
            </w:r>
            <w:r w:rsidR="003A06C1" w:rsidRPr="008F1AB6">
              <w:rPr>
                <w:rFonts w:asciiTheme="majorHAnsi" w:eastAsia="Calibri" w:hAnsiTheme="majorHAnsi" w:cs="Calibri"/>
                <w:i/>
                <w:iCs/>
                <w:sz w:val="22"/>
                <w:lang w:val="fr-FR"/>
              </w:rPr>
              <w:t>Transport</w:t>
            </w:r>
            <w:r w:rsidR="003A06C1" w:rsidRPr="008F1AB6">
              <w:rPr>
                <w:rFonts w:asciiTheme="majorHAnsi" w:eastAsia="Calibri" w:hAnsiTheme="majorHAnsi" w:cs="Calibri"/>
                <w:sz w:val="22"/>
                <w:lang w:val="fr-FR"/>
              </w:rPr>
              <w:t xml:space="preserve"> </w:t>
            </w:r>
          </w:p>
          <w:p w14:paraId="68A8AEED" w14:textId="67FEBCDF" w:rsidR="003A06C1" w:rsidRPr="008F1AB6" w:rsidRDefault="003C45A6" w:rsidP="00207C03">
            <w:pPr>
              <w:spacing w:after="0"/>
              <w:ind w:left="72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564177221"/>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i/>
                <w:iCs/>
                <w:sz w:val="22"/>
                <w:lang w:val="fr-FR"/>
              </w:rPr>
              <w:t>Pertes et gaspillages alimentaires</w:t>
            </w:r>
          </w:p>
          <w:p w14:paraId="2A4BA925" w14:textId="05396CB8" w:rsidR="003A06C1" w:rsidRPr="008F1AB6" w:rsidRDefault="003C45A6" w:rsidP="00207C03">
            <w:pPr>
              <w:spacing w:after="0"/>
              <w:ind w:left="72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477756761"/>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MS Mincho" w:hAnsiTheme="majorHAnsi"/>
                <w:bCs/>
                <w:i/>
                <w:iCs/>
                <w:sz w:val="22"/>
                <w:lang w:val="fr-FR" w:eastAsia="ja-JP" w:bidi="th-TH"/>
              </w:rPr>
              <w:t>Conditionnement</w:t>
            </w:r>
            <w:r w:rsidR="003A06C1" w:rsidRPr="008F1AB6">
              <w:rPr>
                <w:rFonts w:asciiTheme="majorHAnsi" w:eastAsia="Calibri" w:hAnsiTheme="majorHAnsi" w:cs="Calibri"/>
                <w:i/>
                <w:iCs/>
                <w:sz w:val="22"/>
                <w:lang w:val="fr-FR"/>
              </w:rPr>
              <w:t xml:space="preserve"> </w:t>
            </w:r>
          </w:p>
          <w:p w14:paraId="33A4AB43" w14:textId="509596EB" w:rsidR="003A06C1" w:rsidRPr="008F1AB6" w:rsidRDefault="003C45A6" w:rsidP="00207C03">
            <w:pPr>
              <w:spacing w:after="0"/>
              <w:ind w:left="72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2051522096"/>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A06C1" w:rsidRPr="008F1AB6">
              <w:rPr>
                <w:rFonts w:asciiTheme="majorHAnsi" w:eastAsia="Calibri" w:hAnsiTheme="majorHAnsi" w:cs="Calibri"/>
                <w:i/>
                <w:iCs/>
                <w:sz w:val="22"/>
                <w:lang w:val="fr-FR"/>
              </w:rPr>
              <w:t>Sto</w:t>
            </w:r>
            <w:r w:rsidR="007E6799" w:rsidRPr="008F1AB6">
              <w:rPr>
                <w:rFonts w:asciiTheme="majorHAnsi" w:eastAsia="Calibri" w:hAnsiTheme="majorHAnsi" w:cs="Calibri"/>
                <w:i/>
                <w:iCs/>
                <w:sz w:val="22"/>
                <w:lang w:val="fr-FR"/>
              </w:rPr>
              <w:t>ck</w:t>
            </w:r>
            <w:r w:rsidR="003A06C1" w:rsidRPr="008F1AB6">
              <w:rPr>
                <w:rFonts w:asciiTheme="majorHAnsi" w:eastAsia="Calibri" w:hAnsiTheme="majorHAnsi" w:cs="Calibri"/>
                <w:i/>
                <w:iCs/>
                <w:sz w:val="22"/>
                <w:lang w:val="fr-FR"/>
              </w:rPr>
              <w:t>age</w:t>
            </w:r>
          </w:p>
          <w:p w14:paraId="4F4AF35E" w14:textId="77777777" w:rsidR="003A06C1" w:rsidRPr="008F1AB6" w:rsidRDefault="003C45A6" w:rsidP="00207C03">
            <w:pPr>
              <w:spacing w:after="0"/>
              <w:ind w:left="720"/>
              <w:jc w:val="left"/>
              <w:rPr>
                <w:rFonts w:asciiTheme="majorHAnsi" w:eastAsia="Calibri" w:hAnsiTheme="majorHAnsi" w:cs="Calibri"/>
                <w:i/>
                <w:iCs/>
                <w:sz w:val="22"/>
                <w:lang w:val="fr-FR"/>
              </w:rPr>
            </w:pPr>
            <w:sdt>
              <w:sdtPr>
                <w:rPr>
                  <w:rFonts w:asciiTheme="majorHAnsi" w:eastAsia="MS Mincho" w:hAnsiTheme="majorHAnsi"/>
                  <w:bCs/>
                  <w:sz w:val="22"/>
                  <w:lang w:val="fr-FR" w:eastAsia="ja-JP" w:bidi="th-TH"/>
                </w:rPr>
                <w:id w:val="102233646"/>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3A06C1" w:rsidRPr="008F1AB6">
              <w:rPr>
                <w:rFonts w:asciiTheme="majorHAnsi" w:eastAsia="Calibri" w:hAnsiTheme="majorHAnsi" w:cs="Calibri"/>
                <w:i/>
                <w:iCs/>
                <w:sz w:val="22"/>
                <w:lang w:val="fr-FR"/>
              </w:rPr>
              <w:t>Distribution</w:t>
            </w:r>
          </w:p>
          <w:p w14:paraId="096748AD" w14:textId="656B48A8" w:rsidR="003A06C1" w:rsidRPr="008F1AB6" w:rsidRDefault="003C45A6" w:rsidP="00207C03">
            <w:pPr>
              <w:spacing w:before="200" w:after="200"/>
              <w:ind w:left="1080" w:hanging="360"/>
              <w:jc w:val="left"/>
              <w:rPr>
                <w:rFonts w:asciiTheme="majorHAnsi" w:eastAsia="Calibri" w:hAnsiTheme="majorHAnsi" w:cs="Calibri"/>
                <w:sz w:val="22"/>
                <w:lang w:val="fr-FR"/>
              </w:rPr>
            </w:pPr>
            <w:sdt>
              <w:sdtPr>
                <w:rPr>
                  <w:rFonts w:asciiTheme="majorHAnsi" w:eastAsia="MS Mincho" w:hAnsiTheme="majorHAnsi"/>
                  <w:bCs/>
                  <w:sz w:val="22"/>
                  <w:lang w:val="fr-FR" w:eastAsia="ja-JP" w:bidi="th-TH"/>
                </w:rPr>
                <w:id w:val="-1704705628"/>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Autre</w:t>
            </w:r>
            <w:r w:rsidR="003A06C1" w:rsidRPr="008F1AB6">
              <w:rPr>
                <w:rFonts w:asciiTheme="majorHAnsi" w:eastAsia="Calibri" w:hAnsiTheme="majorHAnsi" w:cs="Calibri"/>
                <w:sz w:val="22"/>
                <w:lang w:val="fr-FR"/>
              </w:rPr>
              <w:t xml:space="preserve"> _________</w:t>
            </w:r>
          </w:p>
          <w:p w14:paraId="5A5BBB0F" w14:textId="0941D80F" w:rsidR="003A06C1" w:rsidRPr="008F1AB6" w:rsidRDefault="003C45A6"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279685953"/>
                <w14:checkbox>
                  <w14:checked w14:val="1"/>
                  <w14:checkedState w14:val="2612" w14:font="MS Gothic"/>
                  <w14:uncheckedState w14:val="2610" w14:font="MS Gothic"/>
                </w14:checkbox>
              </w:sdtPr>
              <w:sdtEndPr/>
              <w:sdtContent>
                <w:r w:rsidR="00705CC4">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Égalité femmes-hommes</w:t>
            </w:r>
          </w:p>
          <w:p w14:paraId="0C2420B8" w14:textId="2E0492E6" w:rsidR="003A06C1" w:rsidRPr="008F1AB6" w:rsidRDefault="003C45A6"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1440883237"/>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Action pour le climat</w:t>
            </w:r>
          </w:p>
          <w:p w14:paraId="6107E665" w14:textId="301DC95B" w:rsidR="003A06C1" w:rsidRPr="008F1AB6" w:rsidRDefault="003C45A6"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2050213447"/>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Citoyenneté et gouvernance</w:t>
            </w:r>
          </w:p>
          <w:p w14:paraId="071E8956" w14:textId="0E57BD9C" w:rsidR="003A06C1" w:rsidRPr="008F1AB6" w:rsidRDefault="003C45A6"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1884447339"/>
                <w14:checkbox>
                  <w14:checked w14:val="1"/>
                  <w14:checkedState w14:val="2612" w14:font="MS Gothic"/>
                  <w14:uncheckedState w14:val="2610" w14:font="MS Gothic"/>
                </w14:checkbox>
              </w:sdtPr>
              <w:sdtEndPr/>
              <w:sdtContent>
                <w:r w:rsidR="00D12833">
                  <w:rPr>
                    <w:rFonts w:ascii="MS Gothic" w:eastAsia="MS Gothic" w:hAnsi="MS Gothic" w:hint="eastAsia"/>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MS Mincho" w:hAnsiTheme="majorHAnsi"/>
                <w:bCs/>
                <w:sz w:val="22"/>
                <w:lang w:val="fr-FR" w:eastAsia="ja-JP" w:bidi="th-TH"/>
              </w:rPr>
              <w:t>Protection s</w:t>
            </w:r>
            <w:r w:rsidR="003A06C1" w:rsidRPr="008F1AB6">
              <w:rPr>
                <w:rFonts w:asciiTheme="majorHAnsi" w:eastAsia="Calibri" w:hAnsiTheme="majorHAnsi" w:cs="Calibri"/>
                <w:sz w:val="22"/>
                <w:lang w:val="fr-FR"/>
              </w:rPr>
              <w:t>ocial</w:t>
            </w:r>
            <w:r w:rsidR="007E6799" w:rsidRPr="008F1AB6">
              <w:rPr>
                <w:rFonts w:asciiTheme="majorHAnsi" w:eastAsia="Calibri" w:hAnsiTheme="majorHAnsi" w:cs="Calibri"/>
                <w:sz w:val="22"/>
                <w:lang w:val="fr-FR"/>
              </w:rPr>
              <w:t>e</w:t>
            </w:r>
          </w:p>
          <w:p w14:paraId="39875726" w14:textId="361D6756" w:rsidR="003A06C1" w:rsidRPr="008F1AB6" w:rsidRDefault="003C45A6"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725265521"/>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Crises humanitaires et prolongées</w:t>
            </w:r>
          </w:p>
          <w:p w14:paraId="18271B68" w14:textId="14126621" w:rsidR="003A06C1" w:rsidRPr="008F1AB6" w:rsidRDefault="003C45A6" w:rsidP="00207C03">
            <w:pPr>
              <w:rPr>
                <w:rFonts w:asciiTheme="majorHAnsi" w:eastAsia="Calibri" w:hAnsiTheme="majorHAnsi"/>
                <w:sz w:val="22"/>
                <w:lang w:val="fr-FR"/>
              </w:rPr>
            </w:pPr>
            <w:sdt>
              <w:sdtPr>
                <w:rPr>
                  <w:rFonts w:asciiTheme="majorHAnsi" w:eastAsia="MS Mincho" w:hAnsiTheme="majorHAnsi"/>
                  <w:bCs/>
                  <w:sz w:val="22"/>
                  <w:lang w:val="fr-FR" w:eastAsia="ja-JP" w:bidi="th-TH"/>
                </w:rPr>
                <w:id w:val="-1494181511"/>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sz w:val="22"/>
                <w:lang w:val="fr-FR"/>
              </w:rPr>
              <w:t>Résolution des conflits, paix et résilience</w:t>
            </w:r>
          </w:p>
          <w:p w14:paraId="2F532D03" w14:textId="2298832C" w:rsidR="003A06C1" w:rsidRPr="008F1AB6" w:rsidRDefault="003C45A6"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834539847"/>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Innovation numérique</w:t>
            </w:r>
          </w:p>
          <w:p w14:paraId="24F2A9D4" w14:textId="71D8642D" w:rsidR="003A06C1" w:rsidRPr="008F1AB6" w:rsidRDefault="003C45A6" w:rsidP="00207C03">
            <w:pPr>
              <w:spacing w:before="200" w:after="200"/>
              <w:ind w:left="360" w:hanging="360"/>
              <w:rPr>
                <w:rFonts w:asciiTheme="majorHAnsi" w:eastAsia="Calibri" w:hAnsiTheme="majorHAnsi" w:cs="Calibri"/>
                <w:sz w:val="22"/>
                <w:lang w:val="fr-FR"/>
              </w:rPr>
            </w:pPr>
            <w:sdt>
              <w:sdtPr>
                <w:rPr>
                  <w:rFonts w:asciiTheme="majorHAnsi" w:eastAsia="MS Mincho" w:hAnsiTheme="majorHAnsi"/>
                  <w:bCs/>
                  <w:sz w:val="22"/>
                  <w:lang w:val="fr-FR" w:eastAsia="ja-JP" w:bidi="th-TH"/>
                </w:rPr>
                <w:id w:val="1628279123"/>
                <w14:checkbox>
                  <w14:checked w14:val="0"/>
                  <w14:checkedState w14:val="2612" w14:font="MS Gothic"/>
                  <w14:uncheckedState w14:val="2610" w14:font="MS Gothic"/>
                </w14:checkbox>
              </w:sdtPr>
              <w:sdtEndPr/>
              <w:sdtContent>
                <w:r w:rsidR="003A06C1" w:rsidRPr="008F1AB6">
                  <w:rPr>
                    <w:rFonts w:ascii="Segoe UI Symbol" w:eastAsia="MS Gothic" w:hAnsi="Segoe UI Symbol" w:cs="Segoe UI Symbol"/>
                    <w:bCs/>
                    <w:sz w:val="22"/>
                    <w:lang w:val="fr-FR" w:eastAsia="ja-JP" w:bidi="th-TH"/>
                  </w:rPr>
                  <w:t>☐</w:t>
                </w:r>
              </w:sdtContent>
            </w:sdt>
            <w:r w:rsidR="003A06C1" w:rsidRPr="008F1AB6">
              <w:rPr>
                <w:rFonts w:asciiTheme="majorHAnsi" w:eastAsia="MS Mincho" w:hAnsiTheme="majorHAnsi"/>
                <w:bCs/>
                <w:sz w:val="22"/>
                <w:lang w:val="fr-FR" w:eastAsia="ja-JP" w:bidi="th-TH"/>
              </w:rPr>
              <w:t xml:space="preserve">  </w:t>
            </w:r>
            <w:r w:rsidR="007E6799" w:rsidRPr="008F1AB6">
              <w:rPr>
                <w:rFonts w:asciiTheme="majorHAnsi" w:eastAsia="Calibri" w:hAnsiTheme="majorHAnsi" w:cs="Calibri"/>
                <w:sz w:val="22"/>
                <w:lang w:val="fr-FR"/>
              </w:rPr>
              <w:t>Autre secteur</w:t>
            </w:r>
            <w:r w:rsidR="003A06C1" w:rsidRPr="008F1AB6">
              <w:rPr>
                <w:rFonts w:asciiTheme="majorHAnsi" w:eastAsia="Calibri" w:hAnsiTheme="majorHAnsi" w:cs="Calibri"/>
                <w:sz w:val="22"/>
                <w:lang w:val="fr-FR"/>
              </w:rPr>
              <w:t xml:space="preserve"> (</w:t>
            </w:r>
            <w:r w:rsidR="007E6799" w:rsidRPr="008F1AB6">
              <w:rPr>
                <w:rFonts w:asciiTheme="majorHAnsi" w:eastAsia="Calibri" w:hAnsiTheme="majorHAnsi" w:cs="Calibri"/>
                <w:sz w:val="22"/>
                <w:lang w:val="fr-FR"/>
              </w:rPr>
              <w:t>veuillez préciser</w:t>
            </w:r>
            <w:r w:rsidR="003A06C1" w:rsidRPr="008F1AB6">
              <w:rPr>
                <w:rFonts w:asciiTheme="majorHAnsi" w:eastAsia="Calibri" w:hAnsiTheme="majorHAnsi" w:cs="Calibri"/>
                <w:sz w:val="22"/>
                <w:lang w:val="fr-FR"/>
              </w:rPr>
              <w:t>) _________</w:t>
            </w:r>
          </w:p>
          <w:p w14:paraId="0C69E669" w14:textId="77777777" w:rsidR="003A06C1" w:rsidRPr="008F1AB6" w:rsidRDefault="003A06C1" w:rsidP="00207C03">
            <w:pPr>
              <w:shd w:val="clear" w:color="auto" w:fill="FFFFFF"/>
              <w:spacing w:before="60" w:after="60"/>
              <w:rPr>
                <w:rFonts w:asciiTheme="majorHAnsi" w:eastAsia="MS Mincho" w:hAnsiTheme="majorHAnsi"/>
                <w:bCs/>
                <w:sz w:val="22"/>
                <w:lang w:val="fr-FR" w:eastAsia="ja-JP" w:bidi="th-TH"/>
              </w:rPr>
            </w:pPr>
          </w:p>
        </w:tc>
      </w:tr>
      <w:tr w:rsidR="003A06C1" w:rsidRPr="00F1003D" w14:paraId="2E63F17A" w14:textId="77777777" w:rsidTr="007E6799">
        <w:tc>
          <w:tcPr>
            <w:tcW w:w="2484" w:type="pct"/>
          </w:tcPr>
          <w:p w14:paraId="3736B3CB" w14:textId="17CFC3FF" w:rsidR="003A06C1" w:rsidRPr="008F1AB6" w:rsidRDefault="007E6799" w:rsidP="007E6799">
            <w:pPr>
              <w:spacing w:before="200" w:after="200"/>
              <w:jc w:val="left"/>
              <w:rPr>
                <w:rFonts w:asciiTheme="majorHAnsi" w:eastAsia="Calibri" w:hAnsiTheme="majorHAnsi" w:cs="Calibri"/>
                <w:b/>
                <w:bCs/>
                <w:sz w:val="22"/>
                <w:lang w:val="fr-FR"/>
              </w:rPr>
            </w:pPr>
            <w:r w:rsidRPr="008F1AB6">
              <w:rPr>
                <w:rFonts w:asciiTheme="majorHAnsi" w:eastAsia="Calibri" w:hAnsiTheme="majorHAnsi" w:cs="Calibri"/>
                <w:sz w:val="22"/>
                <w:lang w:val="fr-FR"/>
              </w:rPr>
              <w:lastRenderedPageBreak/>
              <w:t xml:space="preserve">Quels sont les </w:t>
            </w:r>
            <w:r w:rsidRPr="008F1AB6">
              <w:rPr>
                <w:rFonts w:asciiTheme="majorHAnsi" w:eastAsia="Calibri" w:hAnsiTheme="majorHAnsi" w:cs="Calibri"/>
                <w:b/>
                <w:bCs/>
                <w:sz w:val="22"/>
                <w:lang w:val="fr-FR"/>
              </w:rPr>
              <w:t>partenaires financiers</w:t>
            </w:r>
            <w:r w:rsidRPr="008F1AB6">
              <w:rPr>
                <w:rFonts w:asciiTheme="majorHAnsi" w:eastAsia="Calibri" w:hAnsiTheme="majorHAnsi" w:cs="Calibri"/>
                <w:sz w:val="22"/>
                <w:lang w:val="fr-FR"/>
              </w:rPr>
              <w:t xml:space="preserve"> qui soutiennent cette bonne pratique, si c'est le cas ?</w:t>
            </w:r>
          </w:p>
        </w:tc>
        <w:tc>
          <w:tcPr>
            <w:tcW w:w="2516" w:type="pct"/>
          </w:tcPr>
          <w:p w14:paraId="6B5A415E" w14:textId="2F145DC4" w:rsidR="008028B5" w:rsidRDefault="008028B5" w:rsidP="00207C03">
            <w:pPr>
              <w:spacing w:before="200" w:after="200"/>
              <w:ind w:left="360" w:hanging="360"/>
              <w:jc w:val="left"/>
              <w:rPr>
                <w:rFonts w:asciiTheme="majorHAnsi" w:eastAsia="Calibri" w:hAnsiTheme="majorHAnsi" w:cs="Segoe UI Symbol"/>
                <w:sz w:val="22"/>
                <w:lang w:val="fr-FR"/>
              </w:rPr>
            </w:pPr>
            <w:r>
              <w:rPr>
                <w:rFonts w:asciiTheme="majorHAnsi" w:eastAsia="Calibri" w:hAnsiTheme="majorHAnsi" w:cs="Segoe UI Symbol"/>
                <w:sz w:val="22"/>
                <w:lang w:val="fr-FR"/>
              </w:rPr>
              <w:t>Nos partenaires financiers s</w:t>
            </w:r>
            <w:r w:rsidR="00250410">
              <w:rPr>
                <w:rFonts w:asciiTheme="majorHAnsi" w:eastAsia="Calibri" w:hAnsiTheme="majorHAnsi" w:cs="Segoe UI Symbol"/>
                <w:sz w:val="22"/>
                <w:lang w:val="fr-FR"/>
              </w:rPr>
              <w:t xml:space="preserve">outenant </w:t>
            </w:r>
            <w:r>
              <w:rPr>
                <w:rFonts w:asciiTheme="majorHAnsi" w:eastAsia="Calibri" w:hAnsiTheme="majorHAnsi" w:cs="Segoe UI Symbol"/>
                <w:sz w:val="22"/>
                <w:lang w:val="fr-FR"/>
              </w:rPr>
              <w:t>cette bon</w:t>
            </w:r>
            <w:r w:rsidR="00250410">
              <w:rPr>
                <w:rFonts w:asciiTheme="majorHAnsi" w:eastAsia="Calibri" w:hAnsiTheme="majorHAnsi" w:cs="Segoe UI Symbol"/>
                <w:sz w:val="22"/>
                <w:lang w:val="fr-FR"/>
              </w:rPr>
              <w:t xml:space="preserve">ne </w:t>
            </w:r>
            <w:r>
              <w:rPr>
                <w:rFonts w:asciiTheme="majorHAnsi" w:eastAsia="Calibri" w:hAnsiTheme="majorHAnsi" w:cs="Segoe UI Symbol"/>
                <w:sz w:val="22"/>
                <w:lang w:val="fr-FR"/>
              </w:rPr>
              <w:t>pratique sont :</w:t>
            </w:r>
          </w:p>
          <w:p w14:paraId="053079F4" w14:textId="2F74527C" w:rsidR="003A06C1" w:rsidRDefault="00A83571" w:rsidP="00207C03">
            <w:pPr>
              <w:spacing w:before="200" w:after="200"/>
              <w:ind w:left="360" w:hanging="360"/>
              <w:jc w:val="left"/>
              <w:rPr>
                <w:rFonts w:asciiTheme="majorHAnsi" w:eastAsia="Calibri" w:hAnsiTheme="majorHAnsi" w:cs="Segoe UI Symbol"/>
                <w:sz w:val="22"/>
                <w:lang w:val="fr-FR"/>
              </w:rPr>
            </w:pPr>
            <w:r>
              <w:rPr>
                <w:rFonts w:asciiTheme="majorHAnsi" w:eastAsia="Calibri" w:hAnsiTheme="majorHAnsi" w:cs="Segoe UI Symbol"/>
                <w:sz w:val="22"/>
                <w:lang w:val="fr-FR"/>
              </w:rPr>
              <w:t>-L’</w:t>
            </w:r>
            <w:r w:rsidR="00705CC4">
              <w:rPr>
                <w:rFonts w:asciiTheme="majorHAnsi" w:eastAsia="Calibri" w:hAnsiTheme="majorHAnsi" w:cs="Segoe UI Symbol"/>
                <w:sz w:val="22"/>
                <w:lang w:val="fr-FR"/>
              </w:rPr>
              <w:t xml:space="preserve">Agence Française de Développement </w:t>
            </w:r>
          </w:p>
          <w:p w14:paraId="68D18A55" w14:textId="3F9BCC95" w:rsidR="006F661C" w:rsidRDefault="00A83571" w:rsidP="00207C03">
            <w:pPr>
              <w:spacing w:before="200" w:after="200"/>
              <w:ind w:left="360" w:hanging="360"/>
              <w:jc w:val="left"/>
              <w:rPr>
                <w:rFonts w:asciiTheme="majorHAnsi" w:eastAsia="Calibri" w:hAnsiTheme="majorHAnsi" w:cs="Segoe UI Symbol"/>
                <w:sz w:val="22"/>
                <w:lang w:val="fr-FR"/>
              </w:rPr>
            </w:pPr>
            <w:r>
              <w:rPr>
                <w:rFonts w:asciiTheme="majorHAnsi" w:eastAsia="Calibri" w:hAnsiTheme="majorHAnsi" w:cs="Segoe UI Symbol"/>
                <w:sz w:val="22"/>
                <w:lang w:val="fr-FR"/>
              </w:rPr>
              <w:t xml:space="preserve">- Le </w:t>
            </w:r>
            <w:r w:rsidR="006F661C">
              <w:rPr>
                <w:rFonts w:asciiTheme="majorHAnsi" w:eastAsia="Calibri" w:hAnsiTheme="majorHAnsi" w:cs="Segoe UI Symbol"/>
                <w:sz w:val="22"/>
                <w:lang w:val="fr-FR"/>
              </w:rPr>
              <w:t xml:space="preserve">Fond </w:t>
            </w:r>
            <w:r w:rsidR="001D788E">
              <w:rPr>
                <w:rFonts w:asciiTheme="majorHAnsi" w:eastAsia="Calibri" w:hAnsiTheme="majorHAnsi" w:cs="Segoe UI Symbol"/>
                <w:sz w:val="22"/>
                <w:lang w:val="fr-FR"/>
              </w:rPr>
              <w:t>français</w:t>
            </w:r>
            <w:r w:rsidR="006F661C">
              <w:rPr>
                <w:rFonts w:asciiTheme="majorHAnsi" w:eastAsia="Calibri" w:hAnsiTheme="majorHAnsi" w:cs="Segoe UI Symbol"/>
                <w:sz w:val="22"/>
                <w:lang w:val="fr-FR"/>
              </w:rPr>
              <w:t xml:space="preserve"> pour l’environnement</w:t>
            </w:r>
            <w:r w:rsidR="001D788E">
              <w:rPr>
                <w:rFonts w:asciiTheme="majorHAnsi" w:eastAsia="Calibri" w:hAnsiTheme="majorHAnsi" w:cs="Segoe UI Symbol"/>
                <w:sz w:val="22"/>
                <w:lang w:val="fr-FR"/>
              </w:rPr>
              <w:t xml:space="preserve"> mondial</w:t>
            </w:r>
          </w:p>
          <w:p w14:paraId="73E8710F" w14:textId="1CA54E0E" w:rsidR="00DE116F" w:rsidRDefault="00DE116F" w:rsidP="00207C03">
            <w:pPr>
              <w:spacing w:before="200" w:after="200"/>
              <w:ind w:left="360" w:hanging="360"/>
              <w:jc w:val="left"/>
              <w:rPr>
                <w:rFonts w:asciiTheme="majorHAnsi" w:eastAsia="Calibri" w:hAnsiTheme="majorHAnsi" w:cs="Segoe UI Symbol"/>
                <w:sz w:val="22"/>
                <w:lang w:val="fr-FR"/>
              </w:rPr>
            </w:pPr>
            <w:r>
              <w:rPr>
                <w:rFonts w:asciiTheme="majorHAnsi" w:eastAsia="Calibri" w:hAnsiTheme="majorHAnsi" w:cs="Segoe UI Symbol"/>
                <w:sz w:val="22"/>
                <w:lang w:val="fr-FR"/>
              </w:rPr>
              <w:t>- Le Programme EQU</w:t>
            </w:r>
            <w:r w:rsidR="003C45A6">
              <w:rPr>
                <w:rFonts w:asciiTheme="majorHAnsi" w:eastAsia="Calibri" w:hAnsiTheme="majorHAnsi" w:cs="Segoe UI Symbol"/>
                <w:sz w:val="22"/>
                <w:lang w:val="fr-FR"/>
              </w:rPr>
              <w:t>ITE</w:t>
            </w:r>
          </w:p>
          <w:p w14:paraId="3627A0C5" w14:textId="5A490500" w:rsidR="006459D4" w:rsidRDefault="00A83571" w:rsidP="00207C03">
            <w:pPr>
              <w:spacing w:before="200" w:after="200"/>
              <w:ind w:left="360" w:hanging="360"/>
              <w:jc w:val="left"/>
              <w:rPr>
                <w:rFonts w:asciiTheme="majorHAnsi" w:eastAsia="Calibri" w:hAnsiTheme="majorHAnsi" w:cs="Segoe UI Symbol"/>
                <w:sz w:val="22"/>
                <w:lang w:val="fr-FR"/>
              </w:rPr>
            </w:pPr>
            <w:r>
              <w:rPr>
                <w:rFonts w:asciiTheme="majorHAnsi" w:eastAsia="Calibri" w:hAnsiTheme="majorHAnsi" w:cs="Segoe UI Symbol"/>
                <w:sz w:val="22"/>
                <w:lang w:val="fr-FR"/>
              </w:rPr>
              <w:t xml:space="preserve">- Le </w:t>
            </w:r>
            <w:r w:rsidR="006459D4">
              <w:rPr>
                <w:rFonts w:asciiTheme="majorHAnsi" w:eastAsia="Calibri" w:hAnsiTheme="majorHAnsi" w:cs="Segoe UI Symbol"/>
                <w:sz w:val="22"/>
                <w:lang w:val="fr-FR"/>
              </w:rPr>
              <w:t>Fond Norvégien</w:t>
            </w:r>
          </w:p>
          <w:p w14:paraId="67EECA0E" w14:textId="62359C2F" w:rsidR="00C409AE" w:rsidRDefault="00A83571" w:rsidP="00207C03">
            <w:pPr>
              <w:spacing w:before="200" w:after="200"/>
              <w:ind w:left="360" w:hanging="360"/>
              <w:jc w:val="left"/>
              <w:rPr>
                <w:rFonts w:asciiTheme="majorHAnsi" w:eastAsia="Calibri" w:hAnsiTheme="majorHAnsi" w:cs="Segoe UI Symbol"/>
                <w:sz w:val="22"/>
                <w:lang w:val="fr-FR"/>
              </w:rPr>
            </w:pPr>
            <w:r>
              <w:rPr>
                <w:rFonts w:asciiTheme="majorHAnsi" w:eastAsia="Calibri" w:hAnsiTheme="majorHAnsi" w:cs="Segoe UI Symbol"/>
                <w:sz w:val="22"/>
                <w:lang w:val="fr-FR"/>
              </w:rPr>
              <w:t xml:space="preserve">- </w:t>
            </w:r>
            <w:r w:rsidR="00C409AE">
              <w:rPr>
                <w:rFonts w:asciiTheme="majorHAnsi" w:eastAsia="Calibri" w:hAnsiTheme="majorHAnsi" w:cs="Segoe UI Symbol"/>
                <w:sz w:val="22"/>
                <w:lang w:val="fr-FR"/>
              </w:rPr>
              <w:t>Compass Group</w:t>
            </w:r>
          </w:p>
          <w:p w14:paraId="5479B6B7" w14:textId="7C25D46A" w:rsidR="00627885" w:rsidRDefault="00A83571" w:rsidP="00207C03">
            <w:pPr>
              <w:spacing w:before="200" w:after="200"/>
              <w:ind w:left="360" w:hanging="360"/>
              <w:jc w:val="left"/>
              <w:rPr>
                <w:rFonts w:asciiTheme="majorHAnsi" w:eastAsia="Calibri" w:hAnsiTheme="majorHAnsi" w:cs="Segoe UI Symbol"/>
                <w:sz w:val="22"/>
                <w:lang w:val="fr-FR"/>
              </w:rPr>
            </w:pPr>
            <w:r>
              <w:rPr>
                <w:rFonts w:asciiTheme="majorHAnsi" w:eastAsia="Calibri" w:hAnsiTheme="majorHAnsi" w:cs="Segoe UI Symbol"/>
                <w:sz w:val="22"/>
                <w:lang w:val="fr-FR"/>
              </w:rPr>
              <w:t xml:space="preserve">- </w:t>
            </w:r>
            <w:r w:rsidR="00627885">
              <w:rPr>
                <w:rFonts w:asciiTheme="majorHAnsi" w:eastAsia="Calibri" w:hAnsiTheme="majorHAnsi" w:cs="Segoe UI Symbol"/>
                <w:sz w:val="22"/>
                <w:lang w:val="fr-FR"/>
              </w:rPr>
              <w:t>Coop</w:t>
            </w:r>
          </w:p>
          <w:p w14:paraId="489C4731" w14:textId="508F2FB1" w:rsidR="00705CC4" w:rsidRPr="008F1AB6" w:rsidDel="00862017" w:rsidRDefault="00A83571" w:rsidP="006459D4">
            <w:pPr>
              <w:spacing w:before="200" w:after="200"/>
              <w:ind w:left="360" w:hanging="360"/>
              <w:jc w:val="left"/>
              <w:rPr>
                <w:rFonts w:asciiTheme="majorHAnsi" w:eastAsia="Calibri" w:hAnsiTheme="majorHAnsi" w:cs="Segoe UI Symbol"/>
                <w:sz w:val="22"/>
                <w:lang w:val="fr-FR"/>
              </w:rPr>
            </w:pPr>
            <w:r>
              <w:rPr>
                <w:rFonts w:asciiTheme="majorHAnsi" w:eastAsia="Calibri" w:hAnsiTheme="majorHAnsi" w:cs="Segoe UI Symbol"/>
                <w:sz w:val="22"/>
                <w:lang w:val="fr-FR"/>
              </w:rPr>
              <w:t xml:space="preserve">- </w:t>
            </w:r>
            <w:r w:rsidR="00705CC4">
              <w:rPr>
                <w:rFonts w:asciiTheme="majorHAnsi" w:eastAsia="Calibri" w:hAnsiTheme="majorHAnsi" w:cs="Segoe UI Symbol"/>
                <w:sz w:val="22"/>
                <w:lang w:val="fr-FR"/>
              </w:rPr>
              <w:t>GIZ</w:t>
            </w:r>
          </w:p>
        </w:tc>
      </w:tr>
      <w:tr w:rsidR="003A06C1" w:rsidRPr="00DE116F" w14:paraId="173B5BEF" w14:textId="77777777" w:rsidTr="007E6799">
        <w:tc>
          <w:tcPr>
            <w:tcW w:w="5000" w:type="pct"/>
            <w:gridSpan w:val="2"/>
          </w:tcPr>
          <w:p w14:paraId="66F1B1E4" w14:textId="1F6E6FAC" w:rsidR="007E6799" w:rsidRPr="008F1AB6" w:rsidRDefault="007E6799" w:rsidP="007E6799">
            <w:pPr>
              <w:pStyle w:val="Paragraphedeliste"/>
              <w:numPr>
                <w:ilvl w:val="0"/>
                <w:numId w:val="3"/>
              </w:numPr>
              <w:shd w:val="clear" w:color="auto" w:fill="FFFFFF"/>
              <w:spacing w:before="60" w:after="60"/>
              <w:rPr>
                <w:rFonts w:asciiTheme="majorHAnsi" w:hAnsiTheme="majorHAnsi" w:cs="Calibri"/>
                <w:sz w:val="22"/>
                <w:lang w:val="fr-FR" w:eastAsia="en-GB"/>
              </w:rPr>
            </w:pPr>
            <w:r w:rsidRPr="008F1AB6">
              <w:rPr>
                <w:rFonts w:asciiTheme="majorHAnsi" w:hAnsiTheme="majorHAnsi"/>
                <w:sz w:val="22"/>
                <w:lang w:val="fr-FR" w:eastAsia="en-GB"/>
              </w:rPr>
              <w:t xml:space="preserve">En quelques phrases, </w:t>
            </w:r>
            <w:r w:rsidRPr="008F1AB6">
              <w:rPr>
                <w:rFonts w:asciiTheme="majorHAnsi" w:hAnsiTheme="majorHAnsi"/>
                <w:b/>
                <w:bCs/>
                <w:sz w:val="22"/>
                <w:lang w:val="fr-FR" w:eastAsia="en-GB"/>
              </w:rPr>
              <w:t>résumez</w:t>
            </w:r>
            <w:r w:rsidRPr="008F1AB6">
              <w:rPr>
                <w:rFonts w:asciiTheme="majorHAnsi" w:hAnsiTheme="majorHAnsi"/>
                <w:sz w:val="22"/>
                <w:lang w:val="fr-FR" w:eastAsia="en-GB"/>
              </w:rPr>
              <w:t xml:space="preserve"> votre bonne pratique dans le domaine de l'engagement communautaire.</w:t>
            </w:r>
          </w:p>
          <w:p w14:paraId="539F3312" w14:textId="77777777" w:rsidR="00493603" w:rsidRDefault="003A06C1" w:rsidP="007E6799">
            <w:pPr>
              <w:shd w:val="clear" w:color="auto" w:fill="FFFFFF"/>
              <w:spacing w:after="0"/>
              <w:rPr>
                <w:rFonts w:ascii="Times New Roman" w:hAnsi="Times New Roman"/>
                <w:szCs w:val="24"/>
                <w:lang w:val="fr-FR"/>
              </w:rPr>
            </w:pPr>
            <w:r w:rsidRPr="008F1AB6">
              <w:rPr>
                <w:rFonts w:asciiTheme="majorHAnsi" w:hAnsiTheme="majorHAnsi" w:cs="Calibri"/>
                <w:sz w:val="22"/>
                <w:lang w:val="fr-FR" w:eastAsia="en-GB"/>
              </w:rPr>
              <w:t xml:space="preserve"> </w:t>
            </w:r>
            <w:r w:rsidR="00E073E9">
              <w:rPr>
                <w:rFonts w:asciiTheme="majorHAnsi" w:hAnsiTheme="majorHAnsi" w:cs="Calibri"/>
                <w:sz w:val="22"/>
                <w:lang w:val="fr-FR" w:eastAsia="en-GB"/>
              </w:rPr>
              <w:t xml:space="preserve">L’école du Leadership des femmes est un programme axé sur le développement des compétences en Leadership des femmes, particulièrement en milieu rural, </w:t>
            </w:r>
            <w:r w:rsidR="00E073E9" w:rsidRPr="00223F21">
              <w:rPr>
                <w:rFonts w:ascii="Times New Roman" w:hAnsi="Times New Roman"/>
                <w:color w:val="000000"/>
                <w:szCs w:val="24"/>
                <w:lang w:val="fr-FR"/>
              </w:rPr>
              <w:t xml:space="preserve">afin </w:t>
            </w:r>
            <w:r w:rsidR="00E073E9" w:rsidRPr="00223F21">
              <w:rPr>
                <w:rFonts w:ascii="Times New Roman" w:hAnsi="Times New Roman"/>
                <w:szCs w:val="24"/>
                <w:lang w:val="fr-FR"/>
              </w:rPr>
              <w:t xml:space="preserve">qu'elles puissent assumer des rôles de leadership au sein des coopératives et mener des activités </w:t>
            </w:r>
            <w:r w:rsidR="00C22943">
              <w:rPr>
                <w:rFonts w:ascii="Times New Roman" w:hAnsi="Times New Roman"/>
                <w:szCs w:val="24"/>
                <w:lang w:val="fr-FR"/>
              </w:rPr>
              <w:t xml:space="preserve">de sensibilisation </w:t>
            </w:r>
            <w:r w:rsidR="00B63C39">
              <w:rPr>
                <w:rFonts w:ascii="Times New Roman" w:hAnsi="Times New Roman"/>
                <w:szCs w:val="24"/>
                <w:lang w:val="fr-FR"/>
              </w:rPr>
              <w:t xml:space="preserve">dans la lutte contre les inégalités liées au genre </w:t>
            </w:r>
            <w:r w:rsidR="00E073E9" w:rsidRPr="00223F21">
              <w:rPr>
                <w:rFonts w:ascii="Times New Roman" w:hAnsi="Times New Roman"/>
                <w:szCs w:val="24"/>
                <w:lang w:val="fr-FR"/>
              </w:rPr>
              <w:t xml:space="preserve">au sein de leurs communautés. </w:t>
            </w:r>
          </w:p>
          <w:p w14:paraId="1F520A0D" w14:textId="2606EB7E" w:rsidR="003A06C1" w:rsidRDefault="00E073E9" w:rsidP="007E6799">
            <w:pPr>
              <w:shd w:val="clear" w:color="auto" w:fill="FFFFFF"/>
              <w:spacing w:after="0"/>
              <w:rPr>
                <w:rFonts w:asciiTheme="majorHAnsi" w:hAnsiTheme="majorHAnsi" w:cs="Calibri"/>
                <w:sz w:val="22"/>
                <w:lang w:val="fr-FR" w:eastAsia="en-GB"/>
              </w:rPr>
            </w:pPr>
            <w:r w:rsidRPr="00223F21">
              <w:rPr>
                <w:rFonts w:ascii="Times New Roman" w:hAnsi="Times New Roman"/>
                <w:szCs w:val="24"/>
                <w:lang w:val="fr-FR"/>
              </w:rPr>
              <w:t xml:space="preserve">À long terme, </w:t>
            </w:r>
            <w:r w:rsidR="006A7158">
              <w:rPr>
                <w:rFonts w:ascii="Times New Roman" w:hAnsi="Times New Roman"/>
                <w:szCs w:val="24"/>
                <w:lang w:val="fr-FR"/>
              </w:rPr>
              <w:t xml:space="preserve">les étudiantes bénéficiaires </w:t>
            </w:r>
            <w:r w:rsidRPr="00223F21">
              <w:rPr>
                <w:rFonts w:ascii="Times New Roman" w:hAnsi="Times New Roman"/>
                <w:szCs w:val="24"/>
                <w:lang w:val="fr-FR"/>
              </w:rPr>
              <w:t>contribuer</w:t>
            </w:r>
            <w:r w:rsidR="00475E41">
              <w:rPr>
                <w:rFonts w:ascii="Times New Roman" w:hAnsi="Times New Roman"/>
                <w:szCs w:val="24"/>
                <w:lang w:val="fr-FR"/>
              </w:rPr>
              <w:t>ont</w:t>
            </w:r>
            <w:r w:rsidRPr="00223F21">
              <w:rPr>
                <w:rFonts w:ascii="Times New Roman" w:hAnsi="Times New Roman"/>
                <w:szCs w:val="24"/>
                <w:lang w:val="fr-FR"/>
              </w:rPr>
              <w:t xml:space="preserve"> à améliorer les normes sociales et les conditions de vie</w:t>
            </w:r>
            <w:r w:rsidR="00265B18">
              <w:rPr>
                <w:rFonts w:ascii="Times New Roman" w:hAnsi="Times New Roman"/>
                <w:szCs w:val="24"/>
                <w:lang w:val="fr-FR"/>
              </w:rPr>
              <w:t xml:space="preserve"> au sein de leurs différentes communautés</w:t>
            </w:r>
            <w:r w:rsidRPr="00223F21">
              <w:rPr>
                <w:rFonts w:ascii="Times New Roman" w:hAnsi="Times New Roman"/>
                <w:szCs w:val="24"/>
                <w:lang w:val="fr-FR"/>
              </w:rPr>
              <w:t>.</w:t>
            </w:r>
          </w:p>
          <w:p w14:paraId="63A928F4" w14:textId="7C8722AF" w:rsidR="00E073E9" w:rsidRDefault="00E073E9" w:rsidP="007E6799">
            <w:pPr>
              <w:shd w:val="clear" w:color="auto" w:fill="FFFFFF"/>
              <w:spacing w:after="0"/>
              <w:rPr>
                <w:rFonts w:asciiTheme="majorHAnsi" w:hAnsiTheme="majorHAnsi"/>
                <w:sz w:val="22"/>
                <w:lang w:val="fr-FR" w:eastAsia="en-GB"/>
              </w:rPr>
            </w:pPr>
            <w:r>
              <w:rPr>
                <w:rFonts w:asciiTheme="majorHAnsi" w:hAnsiTheme="majorHAnsi"/>
                <w:sz w:val="22"/>
                <w:lang w:val="fr-FR" w:eastAsia="en-GB"/>
              </w:rPr>
              <w:t xml:space="preserve">Elle se distingue comme une bonne pratique dans l’engagement communautaire par son approche inclusive et sa capacité à </w:t>
            </w:r>
            <w:r w:rsidR="00514555">
              <w:rPr>
                <w:rFonts w:asciiTheme="majorHAnsi" w:hAnsiTheme="majorHAnsi"/>
                <w:sz w:val="22"/>
                <w:lang w:val="fr-FR" w:eastAsia="en-GB"/>
              </w:rPr>
              <w:t xml:space="preserve">renforcer la confiance en soi et à </w:t>
            </w:r>
            <w:r>
              <w:rPr>
                <w:rFonts w:asciiTheme="majorHAnsi" w:hAnsiTheme="majorHAnsi"/>
                <w:sz w:val="22"/>
                <w:lang w:val="fr-FR" w:eastAsia="en-GB"/>
              </w:rPr>
              <w:t>autonomiser les femmes, très souvent sous-représentées dans les organes de décisions.</w:t>
            </w:r>
          </w:p>
          <w:p w14:paraId="4B33A485" w14:textId="3C7AB7FA" w:rsidR="00896011" w:rsidRPr="008F1AB6" w:rsidRDefault="00896011" w:rsidP="007E6799">
            <w:pPr>
              <w:shd w:val="clear" w:color="auto" w:fill="FFFFFF"/>
              <w:spacing w:after="0"/>
              <w:rPr>
                <w:rFonts w:asciiTheme="majorHAnsi" w:hAnsiTheme="majorHAnsi"/>
                <w:sz w:val="22"/>
                <w:lang w:val="fr-FR" w:eastAsia="en-GB"/>
              </w:rPr>
            </w:pPr>
            <w:r>
              <w:rPr>
                <w:rFonts w:asciiTheme="majorHAnsi" w:hAnsiTheme="majorHAnsi"/>
                <w:sz w:val="22"/>
                <w:lang w:val="fr-FR" w:eastAsia="en-GB"/>
              </w:rPr>
              <w:t xml:space="preserve">L’école du Leadership </w:t>
            </w:r>
            <w:r w:rsidR="003750CF">
              <w:rPr>
                <w:rFonts w:asciiTheme="majorHAnsi" w:hAnsiTheme="majorHAnsi"/>
                <w:sz w:val="22"/>
                <w:lang w:val="fr-FR" w:eastAsia="en-GB"/>
              </w:rPr>
              <w:t xml:space="preserve">des femmes s’impose comme une approche transformative dans l’engagement communautaire </w:t>
            </w:r>
            <w:r w:rsidR="000E4BE2">
              <w:rPr>
                <w:rFonts w:asciiTheme="majorHAnsi" w:hAnsiTheme="majorHAnsi"/>
                <w:sz w:val="22"/>
                <w:lang w:val="fr-FR" w:eastAsia="en-GB"/>
              </w:rPr>
              <w:t xml:space="preserve">en </w:t>
            </w:r>
            <w:r w:rsidR="002055DF">
              <w:rPr>
                <w:rFonts w:asciiTheme="majorHAnsi" w:hAnsiTheme="majorHAnsi"/>
                <w:sz w:val="22"/>
                <w:lang w:val="fr-FR" w:eastAsia="en-GB"/>
              </w:rPr>
              <w:t>renforçant</w:t>
            </w:r>
            <w:r w:rsidR="000E4BE2">
              <w:rPr>
                <w:rFonts w:asciiTheme="majorHAnsi" w:hAnsiTheme="majorHAnsi"/>
                <w:sz w:val="22"/>
                <w:lang w:val="fr-FR" w:eastAsia="en-GB"/>
              </w:rPr>
              <w:t xml:space="preserve"> la participation des femmes </w:t>
            </w:r>
            <w:r w:rsidR="00AB00AF">
              <w:rPr>
                <w:rFonts w:asciiTheme="majorHAnsi" w:hAnsiTheme="majorHAnsi"/>
                <w:sz w:val="22"/>
                <w:lang w:val="fr-FR" w:eastAsia="en-GB"/>
              </w:rPr>
              <w:t xml:space="preserve">pour des communautés plus </w:t>
            </w:r>
            <w:r w:rsidR="002055DF">
              <w:rPr>
                <w:rFonts w:asciiTheme="majorHAnsi" w:hAnsiTheme="majorHAnsi"/>
                <w:sz w:val="22"/>
                <w:lang w:val="fr-FR" w:eastAsia="en-GB"/>
              </w:rPr>
              <w:t>équitables</w:t>
            </w:r>
            <w:r w:rsidR="00AB00AF">
              <w:rPr>
                <w:rFonts w:asciiTheme="majorHAnsi" w:hAnsiTheme="majorHAnsi"/>
                <w:sz w:val="22"/>
                <w:lang w:val="fr-FR" w:eastAsia="en-GB"/>
              </w:rPr>
              <w:t xml:space="preserve"> et </w:t>
            </w:r>
            <w:r w:rsidR="002055DF">
              <w:rPr>
                <w:rFonts w:asciiTheme="majorHAnsi" w:hAnsiTheme="majorHAnsi"/>
                <w:sz w:val="22"/>
                <w:lang w:val="fr-FR" w:eastAsia="en-GB"/>
              </w:rPr>
              <w:t>participatives</w:t>
            </w:r>
            <w:r w:rsidR="00AB00AF">
              <w:rPr>
                <w:rFonts w:asciiTheme="majorHAnsi" w:hAnsiTheme="majorHAnsi"/>
                <w:sz w:val="22"/>
                <w:lang w:val="fr-FR" w:eastAsia="en-GB"/>
              </w:rPr>
              <w:t>.</w:t>
            </w:r>
          </w:p>
        </w:tc>
      </w:tr>
      <w:tr w:rsidR="003A06C1" w:rsidRPr="00DE116F" w14:paraId="257E329C" w14:textId="77777777" w:rsidTr="007E6799">
        <w:tc>
          <w:tcPr>
            <w:tcW w:w="5000" w:type="pct"/>
            <w:gridSpan w:val="2"/>
          </w:tcPr>
          <w:p w14:paraId="5D9AA810" w14:textId="77777777" w:rsidR="003A06C1" w:rsidRDefault="007E6799" w:rsidP="000A27E3">
            <w:pPr>
              <w:pStyle w:val="Paragraphedeliste"/>
              <w:numPr>
                <w:ilvl w:val="0"/>
                <w:numId w:val="3"/>
              </w:numPr>
              <w:shd w:val="clear" w:color="auto" w:fill="FFFFFF"/>
              <w:spacing w:before="60" w:after="120"/>
              <w:rPr>
                <w:rFonts w:asciiTheme="majorHAnsi" w:hAnsiTheme="majorHAnsi" w:cs="Calibri"/>
                <w:sz w:val="22"/>
                <w:lang w:val="fr-FR" w:eastAsia="en-GB"/>
              </w:rPr>
            </w:pPr>
            <w:r w:rsidRPr="008F1AB6">
              <w:rPr>
                <w:rFonts w:asciiTheme="majorHAnsi" w:hAnsiTheme="majorHAnsi" w:cs="Calibri"/>
                <w:sz w:val="22"/>
                <w:lang w:val="fr-FR" w:eastAsia="en-GB"/>
              </w:rPr>
              <w:t>Quel</w:t>
            </w:r>
            <w:r w:rsidRPr="008F1AB6">
              <w:rPr>
                <w:rFonts w:asciiTheme="majorHAnsi" w:hAnsiTheme="majorHAnsi" w:cs="Calibri"/>
                <w:b/>
                <w:bCs/>
                <w:sz w:val="22"/>
                <w:lang w:val="fr-FR" w:eastAsia="en-GB"/>
              </w:rPr>
              <w:t>(s) problème(s</w:t>
            </w:r>
            <w:r w:rsidRPr="008F1AB6">
              <w:rPr>
                <w:rFonts w:asciiTheme="majorHAnsi" w:hAnsiTheme="majorHAnsi" w:cs="Calibri"/>
                <w:sz w:val="22"/>
                <w:lang w:val="fr-FR" w:eastAsia="en-GB"/>
              </w:rPr>
              <w:t xml:space="preserve">) ou </w:t>
            </w:r>
            <w:r w:rsidRPr="008F1AB6">
              <w:rPr>
                <w:rFonts w:asciiTheme="majorHAnsi" w:hAnsiTheme="majorHAnsi" w:cs="Calibri"/>
                <w:b/>
                <w:bCs/>
                <w:sz w:val="22"/>
                <w:lang w:val="fr-FR" w:eastAsia="en-GB"/>
              </w:rPr>
              <w:t>défi(s)</w:t>
            </w:r>
            <w:r w:rsidRPr="008F1AB6">
              <w:rPr>
                <w:rFonts w:asciiTheme="majorHAnsi" w:hAnsiTheme="majorHAnsi" w:cs="Calibri"/>
                <w:sz w:val="22"/>
                <w:lang w:val="fr-FR" w:eastAsia="en-GB"/>
              </w:rPr>
              <w:t xml:space="preserve"> </w:t>
            </w:r>
            <w:r w:rsidR="00F40B09">
              <w:rPr>
                <w:rFonts w:asciiTheme="majorHAnsi" w:hAnsiTheme="majorHAnsi" w:cs="Calibri"/>
                <w:sz w:val="22"/>
                <w:lang w:val="fr-FR" w:eastAsia="en-GB"/>
              </w:rPr>
              <w:t xml:space="preserve">était-il prévu d’aborder </w:t>
            </w:r>
            <w:r w:rsidRPr="008F1AB6">
              <w:rPr>
                <w:rFonts w:asciiTheme="majorHAnsi" w:hAnsiTheme="majorHAnsi" w:cs="Calibri"/>
                <w:sz w:val="22"/>
                <w:lang w:val="fr-FR" w:eastAsia="en-GB"/>
              </w:rPr>
              <w:t>par le biais de l'engagement communautaire ?</w:t>
            </w:r>
          </w:p>
          <w:p w14:paraId="3E83E572" w14:textId="0B8EB53A" w:rsidR="00905D1B" w:rsidRPr="00D15D25" w:rsidRDefault="00BC69E5" w:rsidP="00D15D25">
            <w:pPr>
              <w:pStyle w:val="Paragraphedeliste"/>
              <w:numPr>
                <w:ilvl w:val="0"/>
                <w:numId w:val="0"/>
              </w:numPr>
              <w:shd w:val="clear" w:color="auto" w:fill="FFFFFF"/>
              <w:spacing w:before="60" w:after="120"/>
              <w:ind w:left="720"/>
              <w:rPr>
                <w:rFonts w:asciiTheme="majorHAnsi" w:hAnsiTheme="majorHAnsi" w:cs="Calibri"/>
                <w:sz w:val="22"/>
                <w:lang w:val="fr-FR" w:eastAsia="en-GB"/>
              </w:rPr>
            </w:pPr>
            <w:r>
              <w:rPr>
                <w:rFonts w:asciiTheme="majorHAnsi" w:hAnsiTheme="majorHAnsi" w:cs="Calibri"/>
                <w:sz w:val="22"/>
                <w:lang w:val="fr-FR" w:eastAsia="en-GB"/>
              </w:rPr>
              <w:t xml:space="preserve">L’école du Leadership des femmes visait à </w:t>
            </w:r>
            <w:r w:rsidR="0047778E">
              <w:rPr>
                <w:rFonts w:asciiTheme="majorHAnsi" w:hAnsiTheme="majorHAnsi" w:cs="Calibri"/>
                <w:sz w:val="22"/>
                <w:lang w:val="fr-FR" w:eastAsia="en-GB"/>
              </w:rPr>
              <w:t>aborder</w:t>
            </w:r>
            <w:r>
              <w:rPr>
                <w:rFonts w:asciiTheme="majorHAnsi" w:hAnsiTheme="majorHAnsi" w:cs="Calibri"/>
                <w:sz w:val="22"/>
                <w:lang w:val="fr-FR" w:eastAsia="en-GB"/>
              </w:rPr>
              <w:t xml:space="preserve"> </w:t>
            </w:r>
            <w:r w:rsidR="0047778E">
              <w:rPr>
                <w:rFonts w:asciiTheme="majorHAnsi" w:hAnsiTheme="majorHAnsi" w:cs="Calibri"/>
                <w:sz w:val="22"/>
                <w:lang w:val="fr-FR" w:eastAsia="en-GB"/>
              </w:rPr>
              <w:t>plusieurs défis</w:t>
            </w:r>
            <w:r w:rsidR="004E747C">
              <w:rPr>
                <w:rFonts w:asciiTheme="majorHAnsi" w:hAnsiTheme="majorHAnsi" w:cs="Calibri"/>
                <w:sz w:val="22"/>
                <w:lang w:val="fr-FR" w:eastAsia="en-GB"/>
              </w:rPr>
              <w:t xml:space="preserve"> sociaux liés à l’inégalité </w:t>
            </w:r>
            <w:r w:rsidR="00FA0778">
              <w:rPr>
                <w:rFonts w:asciiTheme="majorHAnsi" w:hAnsiTheme="majorHAnsi" w:cs="Calibri"/>
                <w:sz w:val="22"/>
                <w:lang w:val="fr-FR" w:eastAsia="en-GB"/>
              </w:rPr>
              <w:t>des genres</w:t>
            </w:r>
            <w:r w:rsidR="00287059">
              <w:rPr>
                <w:rFonts w:asciiTheme="majorHAnsi" w:hAnsiTheme="majorHAnsi" w:cs="Calibri"/>
                <w:sz w:val="22"/>
                <w:lang w:val="fr-FR" w:eastAsia="en-GB"/>
              </w:rPr>
              <w:t xml:space="preserve"> </w:t>
            </w:r>
            <w:r w:rsidR="00905D1B">
              <w:rPr>
                <w:rFonts w:asciiTheme="majorHAnsi" w:hAnsiTheme="majorHAnsi" w:cs="Calibri"/>
                <w:sz w:val="22"/>
                <w:lang w:val="fr-FR" w:eastAsia="en-GB"/>
              </w:rPr>
              <w:t>dont principalement :</w:t>
            </w:r>
          </w:p>
          <w:p w14:paraId="761F041E" w14:textId="1B812277" w:rsidR="00E40921" w:rsidRDefault="00D15D25" w:rsidP="00905D1B">
            <w:pPr>
              <w:pStyle w:val="Paragraphedeliste"/>
              <w:numPr>
                <w:ilvl w:val="0"/>
                <w:numId w:val="14"/>
              </w:numPr>
              <w:shd w:val="clear" w:color="auto" w:fill="FFFFFF"/>
              <w:spacing w:before="60" w:after="120"/>
              <w:rPr>
                <w:rFonts w:asciiTheme="majorHAnsi" w:hAnsiTheme="majorHAnsi" w:cs="Calibri"/>
                <w:sz w:val="22"/>
                <w:lang w:val="fr-FR" w:eastAsia="en-GB"/>
              </w:rPr>
            </w:pPr>
            <w:r>
              <w:rPr>
                <w:rFonts w:asciiTheme="majorHAnsi" w:hAnsiTheme="majorHAnsi" w:cs="Calibri"/>
                <w:sz w:val="22"/>
                <w:lang w:val="fr-FR" w:eastAsia="en-GB"/>
              </w:rPr>
              <w:t xml:space="preserve">L’exclusion et </w:t>
            </w:r>
            <w:r w:rsidR="00E40921">
              <w:rPr>
                <w:rFonts w:asciiTheme="majorHAnsi" w:hAnsiTheme="majorHAnsi" w:cs="Calibri"/>
                <w:sz w:val="22"/>
                <w:lang w:val="fr-FR" w:eastAsia="en-GB"/>
              </w:rPr>
              <w:t>la sous-représentation des femmes dans les processus décisionnels tant au niveau des coopératives que des communautés</w:t>
            </w:r>
            <w:r w:rsidR="00D71C39">
              <w:rPr>
                <w:rFonts w:asciiTheme="majorHAnsi" w:hAnsiTheme="majorHAnsi" w:cs="Calibri"/>
                <w:sz w:val="22"/>
                <w:lang w:val="fr-FR" w:eastAsia="en-GB"/>
              </w:rPr>
              <w:t> ;</w:t>
            </w:r>
          </w:p>
          <w:p w14:paraId="73C90FF3" w14:textId="7D5B1F1E" w:rsidR="004A15FF" w:rsidRDefault="005B1761" w:rsidP="00905D1B">
            <w:pPr>
              <w:pStyle w:val="Paragraphedeliste"/>
              <w:numPr>
                <w:ilvl w:val="0"/>
                <w:numId w:val="14"/>
              </w:numPr>
              <w:shd w:val="clear" w:color="auto" w:fill="FFFFFF"/>
              <w:spacing w:before="60" w:after="120"/>
              <w:rPr>
                <w:rFonts w:asciiTheme="majorHAnsi" w:hAnsiTheme="majorHAnsi" w:cs="Calibri"/>
                <w:sz w:val="22"/>
                <w:lang w:val="fr-FR" w:eastAsia="en-GB"/>
              </w:rPr>
            </w:pPr>
            <w:r w:rsidRPr="004A15FF">
              <w:rPr>
                <w:rFonts w:asciiTheme="majorHAnsi" w:hAnsiTheme="majorHAnsi" w:cs="Calibri"/>
                <w:sz w:val="22"/>
                <w:lang w:val="fr-FR" w:eastAsia="en-GB"/>
              </w:rPr>
              <w:t>Les</w:t>
            </w:r>
            <w:r w:rsidR="004A15FF" w:rsidRPr="004A15FF">
              <w:rPr>
                <w:rFonts w:asciiTheme="majorHAnsi" w:hAnsiTheme="majorHAnsi" w:cs="Calibri"/>
                <w:sz w:val="22"/>
                <w:lang w:val="fr-FR" w:eastAsia="en-GB"/>
              </w:rPr>
              <w:t xml:space="preserve"> normes sociales et culturelles traditionnelles concernant le rôle des femmes dans les communautés</w:t>
            </w:r>
            <w:r w:rsidR="00D9591C">
              <w:rPr>
                <w:rFonts w:asciiTheme="majorHAnsi" w:hAnsiTheme="majorHAnsi" w:cs="Calibri"/>
                <w:sz w:val="22"/>
                <w:lang w:val="fr-FR" w:eastAsia="en-GB"/>
              </w:rPr>
              <w:t> ;</w:t>
            </w:r>
          </w:p>
          <w:p w14:paraId="10F364A0" w14:textId="724AD69B" w:rsidR="00D9591C" w:rsidRDefault="005B1761" w:rsidP="00905D1B">
            <w:pPr>
              <w:pStyle w:val="Paragraphedeliste"/>
              <w:numPr>
                <w:ilvl w:val="0"/>
                <w:numId w:val="14"/>
              </w:numPr>
              <w:shd w:val="clear" w:color="auto" w:fill="FFFFFF"/>
              <w:spacing w:before="60" w:after="120"/>
              <w:rPr>
                <w:rFonts w:asciiTheme="majorHAnsi" w:hAnsiTheme="majorHAnsi" w:cs="Calibri"/>
                <w:sz w:val="22"/>
                <w:lang w:val="fr-FR" w:eastAsia="en-GB"/>
              </w:rPr>
            </w:pPr>
            <w:r w:rsidRPr="00D9591C">
              <w:rPr>
                <w:rFonts w:asciiTheme="majorHAnsi" w:hAnsiTheme="majorHAnsi" w:cs="Calibri"/>
                <w:sz w:val="22"/>
                <w:lang w:val="fr-FR" w:eastAsia="en-GB"/>
              </w:rPr>
              <w:t>L’accès</w:t>
            </w:r>
            <w:r w:rsidR="00D9591C" w:rsidRPr="00D9591C">
              <w:rPr>
                <w:rFonts w:asciiTheme="majorHAnsi" w:hAnsiTheme="majorHAnsi" w:cs="Calibri"/>
                <w:sz w:val="22"/>
                <w:lang w:val="fr-FR" w:eastAsia="en-GB"/>
              </w:rPr>
              <w:t xml:space="preserve"> limité </w:t>
            </w:r>
            <w:r w:rsidR="00D71C39">
              <w:rPr>
                <w:rFonts w:asciiTheme="majorHAnsi" w:hAnsiTheme="majorHAnsi" w:cs="Calibri"/>
                <w:sz w:val="22"/>
                <w:lang w:val="fr-FR" w:eastAsia="en-GB"/>
              </w:rPr>
              <w:t>à la terre </w:t>
            </w:r>
            <w:r w:rsidR="0051677D">
              <w:rPr>
                <w:rFonts w:asciiTheme="majorHAnsi" w:hAnsiTheme="majorHAnsi" w:cs="Calibri"/>
                <w:sz w:val="22"/>
                <w:lang w:val="fr-FR" w:eastAsia="en-GB"/>
              </w:rPr>
              <w:t>pour les femmes ;</w:t>
            </w:r>
          </w:p>
          <w:p w14:paraId="10C58E20" w14:textId="1486C95D" w:rsidR="00111937" w:rsidRDefault="00A23153" w:rsidP="00905D1B">
            <w:pPr>
              <w:pStyle w:val="Paragraphedeliste"/>
              <w:numPr>
                <w:ilvl w:val="0"/>
                <w:numId w:val="14"/>
              </w:numPr>
              <w:shd w:val="clear" w:color="auto" w:fill="FFFFFF"/>
              <w:spacing w:before="60" w:after="120"/>
              <w:rPr>
                <w:rFonts w:asciiTheme="majorHAnsi" w:hAnsiTheme="majorHAnsi" w:cs="Calibri"/>
                <w:sz w:val="22"/>
                <w:lang w:val="fr-FR" w:eastAsia="en-GB"/>
              </w:rPr>
            </w:pPr>
            <w:r>
              <w:rPr>
                <w:rFonts w:asciiTheme="majorHAnsi" w:hAnsiTheme="majorHAnsi" w:cs="Calibri"/>
                <w:sz w:val="22"/>
                <w:lang w:val="fr-FR" w:eastAsia="en-GB"/>
              </w:rPr>
              <w:t xml:space="preserve">La violence et </w:t>
            </w:r>
            <w:r w:rsidR="008978CE">
              <w:rPr>
                <w:rFonts w:asciiTheme="majorHAnsi" w:hAnsiTheme="majorHAnsi" w:cs="Calibri"/>
                <w:sz w:val="22"/>
                <w:lang w:val="fr-FR" w:eastAsia="en-GB"/>
              </w:rPr>
              <w:t>la discrimination de genre</w:t>
            </w:r>
            <w:r w:rsidR="00FA562A">
              <w:rPr>
                <w:rFonts w:asciiTheme="majorHAnsi" w:hAnsiTheme="majorHAnsi" w:cs="Calibri"/>
                <w:sz w:val="22"/>
                <w:lang w:val="fr-FR" w:eastAsia="en-GB"/>
              </w:rPr>
              <w:t> ;</w:t>
            </w:r>
          </w:p>
          <w:p w14:paraId="6E632395" w14:textId="35C1986B" w:rsidR="00EA0B5B" w:rsidRDefault="00EA0B5B" w:rsidP="00905D1B">
            <w:pPr>
              <w:pStyle w:val="Paragraphedeliste"/>
              <w:numPr>
                <w:ilvl w:val="0"/>
                <w:numId w:val="14"/>
              </w:numPr>
              <w:shd w:val="clear" w:color="auto" w:fill="FFFFFF"/>
              <w:spacing w:before="60" w:after="120"/>
              <w:rPr>
                <w:rFonts w:asciiTheme="majorHAnsi" w:hAnsiTheme="majorHAnsi" w:cs="Calibri"/>
                <w:sz w:val="22"/>
                <w:lang w:val="fr-FR" w:eastAsia="en-GB"/>
              </w:rPr>
            </w:pPr>
            <w:r>
              <w:rPr>
                <w:rFonts w:asciiTheme="majorHAnsi" w:hAnsiTheme="majorHAnsi" w:cs="Calibri"/>
                <w:sz w:val="22"/>
                <w:lang w:val="fr-FR" w:eastAsia="en-GB"/>
              </w:rPr>
              <w:t xml:space="preserve">Le manque de confiance </w:t>
            </w:r>
            <w:r w:rsidR="00A12411">
              <w:rPr>
                <w:rFonts w:asciiTheme="majorHAnsi" w:hAnsiTheme="majorHAnsi" w:cs="Calibri"/>
                <w:sz w:val="22"/>
                <w:lang w:val="fr-FR" w:eastAsia="en-GB"/>
              </w:rPr>
              <w:t>en soi des femmes ;</w:t>
            </w:r>
          </w:p>
          <w:p w14:paraId="6FCDD84F" w14:textId="0CE88AD0" w:rsidR="008978CE" w:rsidRDefault="008978CE" w:rsidP="00905D1B">
            <w:pPr>
              <w:pStyle w:val="Paragraphedeliste"/>
              <w:numPr>
                <w:ilvl w:val="0"/>
                <w:numId w:val="14"/>
              </w:numPr>
              <w:shd w:val="clear" w:color="auto" w:fill="FFFFFF"/>
              <w:spacing w:before="60" w:after="120"/>
              <w:rPr>
                <w:rFonts w:asciiTheme="majorHAnsi" w:hAnsiTheme="majorHAnsi" w:cs="Calibri"/>
                <w:sz w:val="22"/>
                <w:lang w:val="fr-FR" w:eastAsia="en-GB"/>
              </w:rPr>
            </w:pPr>
            <w:r>
              <w:rPr>
                <w:rFonts w:asciiTheme="majorHAnsi" w:hAnsiTheme="majorHAnsi" w:cs="Calibri"/>
                <w:sz w:val="22"/>
                <w:lang w:val="fr-FR" w:eastAsia="en-GB"/>
              </w:rPr>
              <w:t xml:space="preserve">Les insuffisances </w:t>
            </w:r>
            <w:r w:rsidR="0051677D">
              <w:rPr>
                <w:rFonts w:asciiTheme="majorHAnsi" w:hAnsiTheme="majorHAnsi" w:cs="Calibri"/>
                <w:sz w:val="22"/>
                <w:lang w:val="fr-FR" w:eastAsia="en-GB"/>
              </w:rPr>
              <w:t>en termes</w:t>
            </w:r>
            <w:r w:rsidR="00FA562A">
              <w:rPr>
                <w:rFonts w:asciiTheme="majorHAnsi" w:hAnsiTheme="majorHAnsi" w:cs="Calibri"/>
                <w:sz w:val="22"/>
                <w:lang w:val="fr-FR" w:eastAsia="en-GB"/>
              </w:rPr>
              <w:t xml:space="preserve"> d’autonomisation économique ;</w:t>
            </w:r>
          </w:p>
          <w:p w14:paraId="5B429C97" w14:textId="28F72EA1" w:rsidR="00253B03" w:rsidRPr="00D009E4" w:rsidRDefault="00FA562A" w:rsidP="00D009E4">
            <w:pPr>
              <w:pStyle w:val="Paragraphedeliste"/>
              <w:numPr>
                <w:ilvl w:val="0"/>
                <w:numId w:val="14"/>
              </w:numPr>
              <w:shd w:val="clear" w:color="auto" w:fill="FFFFFF"/>
              <w:spacing w:before="60" w:after="120"/>
              <w:rPr>
                <w:rFonts w:asciiTheme="majorHAnsi" w:hAnsiTheme="majorHAnsi" w:cs="Calibri"/>
                <w:sz w:val="22"/>
                <w:lang w:val="fr-FR" w:eastAsia="en-GB"/>
              </w:rPr>
            </w:pPr>
            <w:r>
              <w:rPr>
                <w:rFonts w:asciiTheme="majorHAnsi" w:hAnsiTheme="majorHAnsi" w:cs="Calibri"/>
                <w:sz w:val="22"/>
                <w:lang w:val="fr-FR" w:eastAsia="en-GB"/>
              </w:rPr>
              <w:t>Le renforcement de la cohésion</w:t>
            </w:r>
            <w:r w:rsidR="00EA0B5B">
              <w:rPr>
                <w:rFonts w:asciiTheme="majorHAnsi" w:hAnsiTheme="majorHAnsi" w:cs="Calibri"/>
                <w:sz w:val="22"/>
                <w:lang w:val="fr-FR" w:eastAsia="en-GB"/>
              </w:rPr>
              <w:t xml:space="preserve"> des femmes au sien des communautés ;</w:t>
            </w:r>
          </w:p>
        </w:tc>
      </w:tr>
      <w:tr w:rsidR="003A06C1" w:rsidRPr="00DE116F" w14:paraId="3EFC1D3F" w14:textId="77777777" w:rsidTr="007E6799">
        <w:tc>
          <w:tcPr>
            <w:tcW w:w="5000" w:type="pct"/>
            <w:gridSpan w:val="2"/>
          </w:tcPr>
          <w:p w14:paraId="5EBB16A7" w14:textId="558F99D3" w:rsidR="007E6799" w:rsidRPr="008F1AB6" w:rsidRDefault="007E6799" w:rsidP="007E6799">
            <w:pPr>
              <w:pStyle w:val="Paragraphedeliste"/>
              <w:numPr>
                <w:ilvl w:val="0"/>
                <w:numId w:val="3"/>
              </w:numPr>
              <w:shd w:val="clear" w:color="auto" w:fill="FFFFFF"/>
              <w:spacing w:before="60" w:after="60"/>
              <w:rPr>
                <w:rFonts w:asciiTheme="majorHAnsi" w:hAnsiTheme="majorHAnsi" w:cs="Calibri"/>
                <w:sz w:val="22"/>
                <w:lang w:val="fr-FR" w:eastAsia="en-GB"/>
              </w:rPr>
            </w:pPr>
            <w:r w:rsidRPr="008F1AB6">
              <w:rPr>
                <w:rFonts w:asciiTheme="majorHAnsi" w:hAnsiTheme="majorHAnsi" w:cs="Calibri"/>
                <w:sz w:val="22"/>
                <w:lang w:val="fr-FR" w:eastAsia="en-GB"/>
              </w:rPr>
              <w:lastRenderedPageBreak/>
              <w:t xml:space="preserve">Veuillez décrire plus en détail votre </w:t>
            </w:r>
            <w:r w:rsidRPr="008F1AB6">
              <w:rPr>
                <w:rFonts w:asciiTheme="majorHAnsi" w:hAnsiTheme="majorHAnsi" w:cs="Calibri"/>
                <w:b/>
                <w:bCs/>
                <w:sz w:val="22"/>
                <w:lang w:val="fr-FR" w:eastAsia="en-GB"/>
              </w:rPr>
              <w:t>bonne pratique.</w:t>
            </w:r>
          </w:p>
          <w:p w14:paraId="53C33B3D" w14:textId="77777777" w:rsidR="003A06C1" w:rsidRDefault="007E6799" w:rsidP="00F40B09">
            <w:pPr>
              <w:shd w:val="clear" w:color="auto" w:fill="FFFFFF"/>
              <w:ind w:left="720"/>
              <w:rPr>
                <w:rFonts w:asciiTheme="majorHAnsi" w:hAnsiTheme="majorHAnsi" w:cs="Calibri"/>
                <w:b/>
                <w:bCs/>
                <w:sz w:val="22"/>
                <w:lang w:val="fr-FR" w:eastAsia="en-GB"/>
              </w:rPr>
            </w:pPr>
            <w:r w:rsidRPr="008F1AB6">
              <w:rPr>
                <w:rFonts w:asciiTheme="majorHAnsi" w:hAnsiTheme="majorHAnsi" w:cs="Calibri"/>
                <w:sz w:val="22"/>
                <w:lang w:val="fr-FR" w:eastAsia="en-GB"/>
              </w:rPr>
              <w:t xml:space="preserve">Veuillez inclure les grands </w:t>
            </w:r>
            <w:r w:rsidRPr="008F1AB6">
              <w:rPr>
                <w:rFonts w:asciiTheme="majorHAnsi" w:hAnsiTheme="majorHAnsi" w:cs="Calibri"/>
                <w:b/>
                <w:bCs/>
                <w:sz w:val="22"/>
                <w:lang w:val="fr-FR" w:eastAsia="en-GB"/>
              </w:rPr>
              <w:t>principes directeurs</w:t>
            </w:r>
            <w:r w:rsidRPr="008F1AB6">
              <w:rPr>
                <w:rFonts w:asciiTheme="majorHAnsi" w:hAnsiTheme="majorHAnsi" w:cs="Calibri"/>
                <w:sz w:val="22"/>
                <w:lang w:val="fr-FR" w:eastAsia="en-GB"/>
              </w:rPr>
              <w:t xml:space="preserve">, les </w:t>
            </w:r>
            <w:r w:rsidRPr="008F1AB6">
              <w:rPr>
                <w:rFonts w:asciiTheme="majorHAnsi" w:hAnsiTheme="majorHAnsi" w:cs="Calibri"/>
                <w:b/>
                <w:bCs/>
                <w:sz w:val="22"/>
                <w:lang w:val="fr-FR" w:eastAsia="en-GB"/>
              </w:rPr>
              <w:t>changements ou résultats souhaités</w:t>
            </w:r>
            <w:r w:rsidRPr="008F1AB6">
              <w:rPr>
                <w:rFonts w:asciiTheme="majorHAnsi" w:hAnsiTheme="majorHAnsi" w:cs="Calibri"/>
                <w:sz w:val="22"/>
                <w:lang w:val="fr-FR" w:eastAsia="en-GB"/>
              </w:rPr>
              <w:t xml:space="preserve"> (</w:t>
            </w:r>
            <w:r w:rsidR="00DA3430" w:rsidRPr="00DA3430">
              <w:rPr>
                <w:rFonts w:asciiTheme="majorHAnsi" w:hAnsiTheme="majorHAnsi" w:cs="Calibri"/>
                <w:i/>
                <w:iCs/>
                <w:sz w:val="22"/>
                <w:lang w:val="fr-FR" w:eastAsia="en-GB"/>
              </w:rPr>
              <w:t>t</w:t>
            </w:r>
            <w:r w:rsidRPr="008F1AB6">
              <w:rPr>
                <w:rFonts w:asciiTheme="majorHAnsi" w:hAnsiTheme="majorHAnsi" w:cs="Calibri"/>
                <w:i/>
                <w:iCs/>
                <w:sz w:val="22"/>
                <w:lang w:val="fr-FR" w:eastAsia="en-GB"/>
              </w:rPr>
              <w:t>héorie du changement</w:t>
            </w:r>
            <w:r w:rsidRPr="008F1AB6">
              <w:rPr>
                <w:rFonts w:asciiTheme="majorHAnsi" w:hAnsiTheme="majorHAnsi" w:cs="Calibri"/>
                <w:sz w:val="22"/>
                <w:lang w:val="fr-FR" w:eastAsia="en-GB"/>
              </w:rPr>
              <w:t xml:space="preserve">) et les </w:t>
            </w:r>
            <w:r w:rsidRPr="008F1AB6">
              <w:rPr>
                <w:rFonts w:asciiTheme="majorHAnsi" w:hAnsiTheme="majorHAnsi" w:cs="Calibri"/>
                <w:b/>
                <w:bCs/>
                <w:sz w:val="22"/>
                <w:lang w:val="fr-FR" w:eastAsia="en-GB"/>
              </w:rPr>
              <w:t>phases clés de la mise en œuvre</w:t>
            </w:r>
            <w:r w:rsidRPr="008F1AB6">
              <w:rPr>
                <w:rFonts w:asciiTheme="majorHAnsi" w:hAnsiTheme="majorHAnsi" w:cs="Calibri"/>
                <w:sz w:val="22"/>
                <w:lang w:val="fr-FR" w:eastAsia="en-GB"/>
              </w:rPr>
              <w:t>.</w:t>
            </w:r>
            <w:r w:rsidR="003A06C1" w:rsidRPr="008F1AB6">
              <w:rPr>
                <w:rFonts w:asciiTheme="majorHAnsi" w:hAnsiTheme="majorHAnsi" w:cs="Calibri"/>
                <w:b/>
                <w:bCs/>
                <w:sz w:val="22"/>
                <w:lang w:val="fr-FR" w:eastAsia="en-GB"/>
              </w:rPr>
              <w:t xml:space="preserve"> </w:t>
            </w:r>
          </w:p>
          <w:p w14:paraId="4FDA5302" w14:textId="77777777" w:rsidR="00EB150D" w:rsidRDefault="00EB150D" w:rsidP="00F40B09">
            <w:pPr>
              <w:shd w:val="clear" w:color="auto" w:fill="FFFFFF"/>
              <w:ind w:left="720"/>
              <w:rPr>
                <w:rFonts w:asciiTheme="majorHAnsi" w:hAnsiTheme="majorHAnsi" w:cs="Calibri"/>
                <w:b/>
                <w:bCs/>
                <w:sz w:val="22"/>
                <w:lang w:val="fr-FR" w:eastAsia="en-GB"/>
              </w:rPr>
            </w:pPr>
          </w:p>
          <w:p w14:paraId="13E3F1EF" w14:textId="77777777" w:rsidR="003A1F7D" w:rsidRPr="003A1F7D" w:rsidRDefault="003A1F7D" w:rsidP="003A1F7D">
            <w:pPr>
              <w:shd w:val="clear" w:color="auto" w:fill="FFFFFF"/>
              <w:ind w:left="720"/>
              <w:rPr>
                <w:rFonts w:asciiTheme="majorHAnsi" w:hAnsiTheme="majorHAnsi"/>
                <w:sz w:val="22"/>
                <w:lang w:val="fr-CI"/>
              </w:rPr>
            </w:pPr>
            <w:r w:rsidRPr="003A1F7D">
              <w:rPr>
                <w:rFonts w:asciiTheme="majorHAnsi" w:hAnsiTheme="majorHAnsi"/>
                <w:bCs/>
                <w:sz w:val="22"/>
                <w:lang w:val="fr-CI"/>
              </w:rPr>
              <w:t>Le but général de l’Ecole du Leadership des Femmes de Fairtrade Africa est d'améliorer les compétences de base des participants en matière de leadership et d'application des dispositions relatives aux droits de l'homme sur les questions liées au genre dans leur propre environnement. Grâce à la formation, les femmes obtiendront du pouvoir en vue de prendre en main leur vie grâce à des capacités accrues pour prendre des décisions et agir sur elles-mêmes ; Prendre le contrôle et gérer les ressources en étant soutenu pour participer activement et prendre volontairement des rôles de dirigeant dans les organisations de producteurs et leurs communautés. L'accent au cours de cette formation sera mis sur « </w:t>
            </w:r>
            <w:r w:rsidRPr="003A1F7D">
              <w:rPr>
                <w:rFonts w:asciiTheme="majorHAnsi" w:hAnsiTheme="majorHAnsi"/>
                <w:b/>
                <w:bCs/>
                <w:sz w:val="22"/>
                <w:lang w:val="fr-CI"/>
              </w:rPr>
              <w:t xml:space="preserve">la construction » de la femme </w:t>
            </w:r>
            <w:r w:rsidRPr="003A1F7D">
              <w:rPr>
                <w:rFonts w:asciiTheme="majorHAnsi" w:hAnsiTheme="majorHAnsi"/>
                <w:bCs/>
                <w:sz w:val="22"/>
                <w:lang w:val="fr-CI"/>
              </w:rPr>
              <w:t>par la révélation de ses potentialités pour l’amener à la prise d’initiative.</w:t>
            </w:r>
          </w:p>
          <w:p w14:paraId="6951DE49" w14:textId="635F8E34" w:rsidR="00962831" w:rsidRDefault="00CF3B1E" w:rsidP="00FB3274">
            <w:pPr>
              <w:shd w:val="clear" w:color="auto" w:fill="FFFFFF"/>
              <w:ind w:left="720"/>
              <w:rPr>
                <w:rFonts w:asciiTheme="majorHAnsi" w:hAnsiTheme="majorHAnsi"/>
                <w:bCs/>
                <w:sz w:val="22"/>
                <w:lang w:val="fr-CI"/>
              </w:rPr>
            </w:pPr>
            <w:r w:rsidRPr="00CF3B1E">
              <w:rPr>
                <w:rFonts w:asciiTheme="majorHAnsi" w:hAnsiTheme="majorHAnsi"/>
                <w:b/>
                <w:bCs/>
                <w:sz w:val="22"/>
                <w:lang w:val="fr-CI"/>
              </w:rPr>
              <w:t xml:space="preserve">OBJECTIF GLOBAL : </w:t>
            </w:r>
            <w:r w:rsidRPr="00CF3B1E">
              <w:rPr>
                <w:rFonts w:asciiTheme="majorHAnsi" w:hAnsiTheme="majorHAnsi"/>
                <w:bCs/>
                <w:sz w:val="22"/>
                <w:lang w:val="fr-CI"/>
              </w:rPr>
              <w:t>La formation consiste à aider</w:t>
            </w:r>
            <w:r w:rsidR="0082342A">
              <w:rPr>
                <w:rFonts w:asciiTheme="majorHAnsi" w:hAnsiTheme="majorHAnsi"/>
                <w:bCs/>
                <w:sz w:val="22"/>
                <w:lang w:val="fr-CI"/>
              </w:rPr>
              <w:t>,</w:t>
            </w:r>
            <w:r w:rsidRPr="00CF3B1E">
              <w:rPr>
                <w:rFonts w:asciiTheme="majorHAnsi" w:hAnsiTheme="majorHAnsi"/>
                <w:bCs/>
                <w:sz w:val="22"/>
                <w:lang w:val="fr-CI"/>
              </w:rPr>
              <w:t xml:space="preserve"> à améliorer et à développer les compétences de base des participants dans l'application des dispositions relatives aux droits de l'homme sur les questions liées au genre dans leur propre environnement et à contribuer à la création de </w:t>
            </w:r>
            <w:r w:rsidRPr="00CF3B1E">
              <w:rPr>
                <w:rFonts w:asciiTheme="majorHAnsi" w:hAnsiTheme="majorHAnsi"/>
                <w:b/>
                <w:bCs/>
                <w:sz w:val="22"/>
                <w:lang w:val="fr-CI"/>
              </w:rPr>
              <w:t>« l'amener à »</w:t>
            </w:r>
            <w:r w:rsidRPr="00CF3B1E">
              <w:rPr>
                <w:rFonts w:asciiTheme="majorHAnsi" w:hAnsiTheme="majorHAnsi"/>
                <w:bCs/>
                <w:sz w:val="22"/>
                <w:lang w:val="fr-CI"/>
              </w:rPr>
              <w:t xml:space="preserve"> la prise de décision chez les femmes. Il s'agit d'améliorer le leadership des femmes avec la supervision et l'apprentissage.</w:t>
            </w:r>
          </w:p>
          <w:p w14:paraId="66D23D07" w14:textId="3064DFAA" w:rsidR="00057A88" w:rsidRDefault="00962831" w:rsidP="00FB3274">
            <w:pPr>
              <w:shd w:val="clear" w:color="auto" w:fill="FFFFFF"/>
              <w:ind w:left="720"/>
              <w:rPr>
                <w:rFonts w:asciiTheme="majorHAnsi" w:hAnsiTheme="majorHAnsi"/>
                <w:bCs/>
                <w:sz w:val="22"/>
                <w:lang w:val="fr-FR"/>
              </w:rPr>
            </w:pPr>
            <w:r w:rsidRPr="0074065F">
              <w:rPr>
                <w:rFonts w:asciiTheme="majorHAnsi" w:hAnsiTheme="majorHAnsi"/>
                <w:b/>
                <w:sz w:val="22"/>
                <w:lang w:val="fr-CI"/>
              </w:rPr>
              <w:t>IMPACTS</w:t>
            </w:r>
            <w:r>
              <w:rPr>
                <w:rFonts w:asciiTheme="majorHAnsi" w:hAnsiTheme="majorHAnsi"/>
                <w:bCs/>
                <w:sz w:val="22"/>
                <w:lang w:val="fr-CI"/>
              </w:rPr>
              <w:t xml:space="preserve"> : </w:t>
            </w:r>
            <w:r w:rsidR="0074065F" w:rsidRPr="0074065F">
              <w:rPr>
                <w:rFonts w:asciiTheme="majorHAnsi" w:hAnsiTheme="majorHAnsi"/>
                <w:bCs/>
                <w:sz w:val="22"/>
                <w:lang w:val="fr-FR"/>
              </w:rPr>
              <w:t>Renforcement du pouvoir économique et du leadership des femmes dans les organisations de petits producteurs</w:t>
            </w:r>
            <w:r w:rsidR="0074065F">
              <w:rPr>
                <w:rFonts w:asciiTheme="majorHAnsi" w:hAnsiTheme="majorHAnsi"/>
                <w:bCs/>
                <w:sz w:val="22"/>
                <w:lang w:val="fr-FR"/>
              </w:rPr>
              <w:t>.</w:t>
            </w:r>
          </w:p>
          <w:p w14:paraId="7EBF99B4" w14:textId="77777777" w:rsidR="00FB3274" w:rsidRPr="00FB3274" w:rsidRDefault="00FB3274" w:rsidP="00FB3274">
            <w:pPr>
              <w:shd w:val="clear" w:color="auto" w:fill="FFFFFF"/>
              <w:spacing w:after="0"/>
              <w:ind w:left="720"/>
              <w:rPr>
                <w:rFonts w:asciiTheme="majorHAnsi" w:hAnsiTheme="majorHAnsi"/>
                <w:bCs/>
                <w:sz w:val="22"/>
                <w:lang w:val="fr-FR"/>
              </w:rPr>
            </w:pPr>
          </w:p>
          <w:p w14:paraId="1379A89B" w14:textId="6F38884F" w:rsidR="00A618C3" w:rsidRPr="00C5103B" w:rsidRDefault="00FF664F" w:rsidP="00C5103B">
            <w:pPr>
              <w:shd w:val="clear" w:color="auto" w:fill="FFFFFF"/>
              <w:ind w:left="720"/>
              <w:rPr>
                <w:rFonts w:asciiTheme="majorHAnsi" w:hAnsiTheme="majorHAnsi"/>
                <w:b/>
                <w:sz w:val="22"/>
                <w:lang w:val="fr-BE"/>
              </w:rPr>
            </w:pPr>
            <w:r w:rsidRPr="00FF664F">
              <w:rPr>
                <w:rFonts w:asciiTheme="majorHAnsi" w:hAnsiTheme="majorHAnsi"/>
                <w:b/>
                <w:sz w:val="22"/>
                <w:lang w:val="fr-BE"/>
              </w:rPr>
              <w:t>RESULTATS :</w:t>
            </w:r>
          </w:p>
          <w:p w14:paraId="180C016C" w14:textId="069A42BF" w:rsidR="00BC680F" w:rsidRPr="00FB3274" w:rsidRDefault="006B4163" w:rsidP="00FB3274">
            <w:pPr>
              <w:shd w:val="clear" w:color="auto" w:fill="FFFFFF"/>
              <w:ind w:left="720"/>
              <w:rPr>
                <w:rFonts w:asciiTheme="majorHAnsi" w:hAnsiTheme="majorHAnsi"/>
                <w:b/>
                <w:sz w:val="22"/>
                <w:lang w:val="fr-BE"/>
              </w:rPr>
            </w:pPr>
            <w:r w:rsidRPr="006B4163">
              <w:rPr>
                <w:rFonts w:asciiTheme="majorHAnsi" w:hAnsiTheme="majorHAnsi"/>
                <w:bCs/>
                <w:sz w:val="22"/>
                <w:lang w:val="fr-CI"/>
              </w:rPr>
              <w:t xml:space="preserve">Les femmes productrices des organisations de petits producteurs de Fairtrade ont acquis les compétences, les capacités et le soutien nécessaires pour améliorer leurs moyens de subsistance. </w:t>
            </w:r>
            <w:bookmarkStart w:id="0" w:name="_Hlk67934930"/>
          </w:p>
          <w:p w14:paraId="5F970B5C" w14:textId="00214977" w:rsidR="000051F4" w:rsidRDefault="00C5103B" w:rsidP="00F40B09">
            <w:pPr>
              <w:shd w:val="clear" w:color="auto" w:fill="FFFFFF"/>
              <w:ind w:left="720"/>
              <w:rPr>
                <w:rFonts w:ascii="Times New Roman" w:hAnsi="Times New Roman"/>
                <w:b/>
                <w:bCs/>
                <w:sz w:val="20"/>
                <w:szCs w:val="20"/>
                <w:lang w:val="fr-BE"/>
              </w:rPr>
            </w:pPr>
            <w:r w:rsidRPr="00C5103B">
              <w:rPr>
                <w:rFonts w:ascii="Times New Roman" w:hAnsi="Times New Roman"/>
                <w:b/>
                <w:bCs/>
                <w:sz w:val="20"/>
                <w:szCs w:val="20"/>
                <w:lang w:val="fr-BE"/>
              </w:rPr>
              <w:t xml:space="preserve">RESULTAT 1 - </w:t>
            </w:r>
            <w:r w:rsidRPr="00DC2F51">
              <w:rPr>
                <w:rFonts w:ascii="Times New Roman" w:hAnsi="Times New Roman"/>
                <w:b/>
                <w:bCs/>
                <w:sz w:val="22"/>
                <w:lang w:val="fr-BE"/>
              </w:rPr>
              <w:t>Formation des producteurs (étudiants et formateurs) au leadership</w:t>
            </w:r>
            <w:bookmarkEnd w:id="0"/>
          </w:p>
          <w:p w14:paraId="3ED5E57B" w14:textId="2E417E7D" w:rsidR="00C5103B" w:rsidRDefault="008D658D" w:rsidP="00F40B09">
            <w:pPr>
              <w:shd w:val="clear" w:color="auto" w:fill="FFFFFF"/>
              <w:ind w:left="720"/>
              <w:rPr>
                <w:rFonts w:asciiTheme="majorHAnsi" w:hAnsiTheme="majorHAnsi"/>
                <w:bCs/>
                <w:sz w:val="22"/>
                <w:lang w:val="fr-CI"/>
              </w:rPr>
            </w:pPr>
            <w:r w:rsidRPr="008D658D">
              <w:rPr>
                <w:rFonts w:asciiTheme="majorHAnsi" w:hAnsiTheme="majorHAnsi"/>
                <w:bCs/>
                <w:sz w:val="22"/>
                <w:lang w:val="fr-CI"/>
              </w:rPr>
              <w:t>Les modules de L’école du Leadership des femmes dispensés aux hommes et aux femmes entraînent des changements dans les connaissances, les attitudes et les pratiques en matière de genre</w:t>
            </w:r>
            <w:r w:rsidR="00724D38">
              <w:rPr>
                <w:rFonts w:asciiTheme="majorHAnsi" w:hAnsiTheme="majorHAnsi"/>
                <w:bCs/>
                <w:sz w:val="22"/>
                <w:lang w:val="fr-CI"/>
              </w:rPr>
              <w:t>.</w:t>
            </w:r>
          </w:p>
          <w:p w14:paraId="53533598" w14:textId="3460F6D3" w:rsidR="00724D38" w:rsidRPr="00DC2F51" w:rsidRDefault="00A01B55" w:rsidP="00F40B09">
            <w:pPr>
              <w:shd w:val="clear" w:color="auto" w:fill="FFFFFF"/>
              <w:ind w:left="720"/>
              <w:rPr>
                <w:rFonts w:ascii="Times New Roman" w:hAnsi="Times New Roman"/>
                <w:b/>
                <w:bCs/>
                <w:sz w:val="22"/>
                <w:lang w:val="fr-BE"/>
              </w:rPr>
            </w:pPr>
            <w:r w:rsidRPr="00A01B55">
              <w:rPr>
                <w:rFonts w:ascii="Times New Roman" w:hAnsi="Times New Roman"/>
                <w:b/>
                <w:bCs/>
                <w:sz w:val="20"/>
                <w:szCs w:val="20"/>
                <w:lang w:val="fr-BE"/>
              </w:rPr>
              <w:t>RESULTAT 2</w:t>
            </w:r>
            <w:r w:rsidR="00DC2F51">
              <w:rPr>
                <w:rFonts w:ascii="Times New Roman" w:hAnsi="Times New Roman"/>
                <w:b/>
                <w:bCs/>
                <w:sz w:val="20"/>
                <w:szCs w:val="20"/>
                <w:lang w:val="fr-BE"/>
              </w:rPr>
              <w:t xml:space="preserve">- </w:t>
            </w:r>
            <w:r w:rsidR="009F2104" w:rsidRPr="00DC2F51">
              <w:rPr>
                <w:rFonts w:ascii="Times New Roman" w:hAnsi="Times New Roman"/>
                <w:b/>
                <w:bCs/>
                <w:sz w:val="22"/>
                <w:lang w:val="fr-BE"/>
              </w:rPr>
              <w:t>Actions des ambassadeurs en faveur de l'autonomisation des femmes et de l'égalité de genre</w:t>
            </w:r>
          </w:p>
          <w:p w14:paraId="1E7545AF" w14:textId="4393DCCD" w:rsidR="000051F4" w:rsidRDefault="004C3E61" w:rsidP="00F40B09">
            <w:pPr>
              <w:shd w:val="clear" w:color="auto" w:fill="FFFFFF"/>
              <w:ind w:left="720"/>
              <w:rPr>
                <w:rFonts w:asciiTheme="majorHAnsi" w:hAnsiTheme="majorHAnsi"/>
                <w:bCs/>
                <w:sz w:val="22"/>
                <w:lang w:val="fr-CI"/>
              </w:rPr>
            </w:pPr>
            <w:r w:rsidRPr="00810B5E">
              <w:rPr>
                <w:rFonts w:asciiTheme="majorHAnsi" w:hAnsiTheme="majorHAnsi"/>
                <w:bCs/>
                <w:sz w:val="22"/>
                <w:lang w:val="fr-CI"/>
              </w:rPr>
              <w:t xml:space="preserve">Le programme de mentorat de L’Ecole du Leadership des </w:t>
            </w:r>
            <w:r w:rsidR="00810B5E" w:rsidRPr="00810B5E">
              <w:rPr>
                <w:rFonts w:asciiTheme="majorHAnsi" w:hAnsiTheme="majorHAnsi"/>
                <w:bCs/>
                <w:sz w:val="22"/>
                <w:lang w:val="fr-CI"/>
              </w:rPr>
              <w:t>femmes permet aux femmes d'acquérir de nouvelles compétences et de nouvelles pratiques commerciales</w:t>
            </w:r>
            <w:r w:rsidR="00FB3274">
              <w:rPr>
                <w:rFonts w:asciiTheme="majorHAnsi" w:hAnsiTheme="majorHAnsi"/>
                <w:bCs/>
                <w:sz w:val="22"/>
                <w:lang w:val="fr-CI"/>
              </w:rPr>
              <w:t>.</w:t>
            </w:r>
          </w:p>
          <w:p w14:paraId="48CC9793" w14:textId="77777777" w:rsidR="00741950" w:rsidRDefault="00741950" w:rsidP="00FB3274">
            <w:pPr>
              <w:shd w:val="clear" w:color="auto" w:fill="FFFFFF"/>
              <w:spacing w:after="0"/>
              <w:ind w:left="720"/>
              <w:rPr>
                <w:rFonts w:asciiTheme="majorHAnsi" w:hAnsiTheme="majorHAnsi"/>
                <w:bCs/>
                <w:sz w:val="22"/>
                <w:lang w:val="fr-CI"/>
              </w:rPr>
            </w:pPr>
          </w:p>
          <w:p w14:paraId="0098EFF6" w14:textId="7C545473" w:rsidR="00741950" w:rsidRDefault="00741950" w:rsidP="00F40B09">
            <w:pPr>
              <w:shd w:val="clear" w:color="auto" w:fill="FFFFFF"/>
              <w:ind w:left="720"/>
              <w:rPr>
                <w:rFonts w:asciiTheme="majorHAnsi" w:hAnsiTheme="majorHAnsi" w:cs="Calibri"/>
                <w:b/>
                <w:bCs/>
                <w:sz w:val="22"/>
                <w:lang w:val="fr-FR" w:eastAsia="en-GB"/>
              </w:rPr>
            </w:pPr>
            <w:r>
              <w:rPr>
                <w:rFonts w:asciiTheme="majorHAnsi" w:hAnsiTheme="majorHAnsi" w:cs="Calibri"/>
                <w:b/>
                <w:bCs/>
                <w:sz w:val="22"/>
                <w:lang w:val="fr-FR" w:eastAsia="en-GB"/>
              </w:rPr>
              <w:t>P</w:t>
            </w:r>
            <w:r w:rsidRPr="008F1AB6">
              <w:rPr>
                <w:rFonts w:asciiTheme="majorHAnsi" w:hAnsiTheme="majorHAnsi" w:cs="Calibri"/>
                <w:b/>
                <w:bCs/>
                <w:sz w:val="22"/>
                <w:lang w:val="fr-FR" w:eastAsia="en-GB"/>
              </w:rPr>
              <w:t>hases clés de la mise en œuvre</w:t>
            </w:r>
          </w:p>
          <w:p w14:paraId="7E8D8772" w14:textId="460BAC29" w:rsidR="00741950" w:rsidRDefault="00741950" w:rsidP="00741950">
            <w:pPr>
              <w:pStyle w:val="Paragraphedeliste"/>
              <w:numPr>
                <w:ilvl w:val="0"/>
                <w:numId w:val="14"/>
              </w:numPr>
              <w:shd w:val="clear" w:color="auto" w:fill="FFFFFF"/>
              <w:rPr>
                <w:rFonts w:asciiTheme="majorHAnsi" w:hAnsiTheme="majorHAnsi"/>
                <w:bCs/>
                <w:sz w:val="22"/>
                <w:lang w:val="fr-CI"/>
              </w:rPr>
            </w:pPr>
            <w:r w:rsidRPr="00241E1C">
              <w:rPr>
                <w:rFonts w:asciiTheme="majorHAnsi" w:hAnsiTheme="majorHAnsi"/>
                <w:b/>
                <w:sz w:val="22"/>
                <w:lang w:val="fr-CI"/>
              </w:rPr>
              <w:t>Sélection des participantes</w:t>
            </w:r>
            <w:r w:rsidR="00D06335">
              <w:rPr>
                <w:rFonts w:asciiTheme="majorHAnsi" w:hAnsiTheme="majorHAnsi"/>
                <w:bCs/>
                <w:sz w:val="22"/>
                <w:lang w:val="fr-CI"/>
              </w:rPr>
              <w:t> : l’accen</w:t>
            </w:r>
            <w:r w:rsidR="00CC4C7D">
              <w:rPr>
                <w:rFonts w:asciiTheme="majorHAnsi" w:hAnsiTheme="majorHAnsi"/>
                <w:bCs/>
                <w:sz w:val="22"/>
                <w:lang w:val="fr-CI"/>
              </w:rPr>
              <w:t xml:space="preserve">t </w:t>
            </w:r>
            <w:r w:rsidR="00B47B37">
              <w:rPr>
                <w:rFonts w:asciiTheme="majorHAnsi" w:hAnsiTheme="majorHAnsi"/>
                <w:bCs/>
                <w:sz w:val="22"/>
                <w:lang w:val="fr-CI"/>
              </w:rPr>
              <w:t>étant</w:t>
            </w:r>
            <w:r w:rsidR="00CC4C7D">
              <w:rPr>
                <w:rFonts w:asciiTheme="majorHAnsi" w:hAnsiTheme="majorHAnsi"/>
                <w:bCs/>
                <w:sz w:val="22"/>
                <w:lang w:val="fr-CI"/>
              </w:rPr>
              <w:t xml:space="preserve"> mis sur les populations marginalisées et </w:t>
            </w:r>
            <w:r w:rsidR="00A56B61">
              <w:rPr>
                <w:rFonts w:asciiTheme="majorHAnsi" w:hAnsiTheme="majorHAnsi"/>
                <w:bCs/>
                <w:sz w:val="22"/>
                <w:lang w:val="fr-CI"/>
              </w:rPr>
              <w:t>vulnérables</w:t>
            </w:r>
            <w:r w:rsidR="00CC4C7D">
              <w:rPr>
                <w:rFonts w:asciiTheme="majorHAnsi" w:hAnsiTheme="majorHAnsi"/>
                <w:bCs/>
                <w:sz w:val="22"/>
                <w:lang w:val="fr-CI"/>
              </w:rPr>
              <w:t> ;</w:t>
            </w:r>
          </w:p>
          <w:p w14:paraId="3067C79D" w14:textId="231CDDB3" w:rsidR="00741950" w:rsidRDefault="00641991" w:rsidP="00741950">
            <w:pPr>
              <w:pStyle w:val="Paragraphedeliste"/>
              <w:numPr>
                <w:ilvl w:val="0"/>
                <w:numId w:val="14"/>
              </w:numPr>
              <w:shd w:val="clear" w:color="auto" w:fill="FFFFFF"/>
              <w:rPr>
                <w:rFonts w:asciiTheme="majorHAnsi" w:hAnsiTheme="majorHAnsi"/>
                <w:bCs/>
                <w:sz w:val="22"/>
                <w:lang w:val="fr-CI"/>
              </w:rPr>
            </w:pPr>
            <w:r w:rsidRPr="00241E1C">
              <w:rPr>
                <w:rFonts w:asciiTheme="majorHAnsi" w:hAnsiTheme="majorHAnsi"/>
                <w:b/>
                <w:sz w:val="22"/>
                <w:lang w:val="fr-CI"/>
              </w:rPr>
              <w:t>Formations</w:t>
            </w:r>
            <w:r>
              <w:rPr>
                <w:rFonts w:asciiTheme="majorHAnsi" w:hAnsiTheme="majorHAnsi"/>
                <w:bCs/>
                <w:sz w:val="22"/>
                <w:lang w:val="fr-CI"/>
              </w:rPr>
              <w:t xml:space="preserve"> : </w:t>
            </w:r>
            <w:r w:rsidR="00A148B0">
              <w:rPr>
                <w:rFonts w:asciiTheme="majorHAnsi" w:hAnsiTheme="majorHAnsi"/>
                <w:bCs/>
                <w:sz w:val="22"/>
                <w:lang w:val="fr-CI"/>
              </w:rPr>
              <w:t>10 modules de formation </w:t>
            </w:r>
            <w:r w:rsidR="0062128F">
              <w:rPr>
                <w:rFonts w:asciiTheme="majorHAnsi" w:hAnsiTheme="majorHAnsi"/>
                <w:bCs/>
                <w:sz w:val="22"/>
                <w:lang w:val="fr-CI"/>
              </w:rPr>
              <w:t xml:space="preserve">portant sur </w:t>
            </w:r>
            <w:r w:rsidR="00FB6583">
              <w:rPr>
                <w:rFonts w:asciiTheme="majorHAnsi" w:hAnsiTheme="majorHAnsi"/>
                <w:bCs/>
                <w:sz w:val="22"/>
                <w:lang w:val="fr-CI"/>
              </w:rPr>
              <w:t xml:space="preserve">les droits </w:t>
            </w:r>
            <w:r w:rsidR="00DD1C12">
              <w:rPr>
                <w:rFonts w:asciiTheme="majorHAnsi" w:hAnsiTheme="majorHAnsi"/>
                <w:bCs/>
                <w:sz w:val="22"/>
                <w:lang w:val="fr-CI"/>
              </w:rPr>
              <w:t>de la femme</w:t>
            </w:r>
            <w:r w:rsidR="00FB6583">
              <w:rPr>
                <w:rFonts w:asciiTheme="majorHAnsi" w:hAnsiTheme="majorHAnsi"/>
                <w:bCs/>
                <w:sz w:val="22"/>
                <w:lang w:val="fr-CI"/>
              </w:rPr>
              <w:t xml:space="preserve">, les </w:t>
            </w:r>
            <w:r w:rsidR="00A45F63">
              <w:rPr>
                <w:rFonts w:asciiTheme="majorHAnsi" w:hAnsiTheme="majorHAnsi"/>
                <w:bCs/>
                <w:sz w:val="22"/>
                <w:lang w:val="fr-CI"/>
              </w:rPr>
              <w:t>notions</w:t>
            </w:r>
            <w:r w:rsidR="00FB6583">
              <w:rPr>
                <w:rFonts w:asciiTheme="majorHAnsi" w:hAnsiTheme="majorHAnsi"/>
                <w:bCs/>
                <w:sz w:val="22"/>
                <w:lang w:val="fr-CI"/>
              </w:rPr>
              <w:t xml:space="preserve"> de genre, la confiance en soi, </w:t>
            </w:r>
            <w:r w:rsidR="00A45F63">
              <w:rPr>
                <w:rFonts w:asciiTheme="majorHAnsi" w:hAnsiTheme="majorHAnsi"/>
                <w:bCs/>
                <w:sz w:val="22"/>
                <w:lang w:val="fr-CI"/>
              </w:rPr>
              <w:t>l’économie</w:t>
            </w:r>
            <w:r w:rsidR="00A56B61">
              <w:rPr>
                <w:rFonts w:asciiTheme="majorHAnsi" w:hAnsiTheme="majorHAnsi"/>
                <w:bCs/>
                <w:sz w:val="22"/>
                <w:lang w:val="fr-CI"/>
              </w:rPr>
              <w:t>, le leadership,</w:t>
            </w:r>
            <w:r w:rsidR="00DD1C12">
              <w:rPr>
                <w:rFonts w:asciiTheme="majorHAnsi" w:hAnsiTheme="majorHAnsi"/>
                <w:bCs/>
                <w:sz w:val="22"/>
                <w:lang w:val="fr-CI"/>
              </w:rPr>
              <w:t xml:space="preserve"> l’entreprenariat, </w:t>
            </w:r>
            <w:r w:rsidR="00322C0C">
              <w:rPr>
                <w:rFonts w:asciiTheme="majorHAnsi" w:hAnsiTheme="majorHAnsi"/>
                <w:bCs/>
                <w:sz w:val="22"/>
                <w:lang w:val="fr-CI"/>
              </w:rPr>
              <w:t>la diversif</w:t>
            </w:r>
            <w:r w:rsidR="00C87289">
              <w:rPr>
                <w:rFonts w:asciiTheme="majorHAnsi" w:hAnsiTheme="majorHAnsi"/>
                <w:bCs/>
                <w:sz w:val="22"/>
                <w:lang w:val="fr-CI"/>
              </w:rPr>
              <w:t>ication des revenus, et la cohésion de groupe</w:t>
            </w:r>
            <w:r w:rsidR="00A56B61">
              <w:rPr>
                <w:rFonts w:asciiTheme="majorHAnsi" w:hAnsiTheme="majorHAnsi"/>
                <w:bCs/>
                <w:sz w:val="22"/>
                <w:lang w:val="fr-CI"/>
              </w:rPr>
              <w:t xml:space="preserve"> </w:t>
            </w:r>
            <w:r w:rsidR="00A148B0">
              <w:rPr>
                <w:rFonts w:asciiTheme="majorHAnsi" w:hAnsiTheme="majorHAnsi"/>
                <w:bCs/>
                <w:sz w:val="22"/>
                <w:lang w:val="fr-CI"/>
              </w:rPr>
              <w:t>;</w:t>
            </w:r>
          </w:p>
          <w:p w14:paraId="3E7342B9" w14:textId="78620584" w:rsidR="005171EB" w:rsidRDefault="00BD5B31" w:rsidP="00741950">
            <w:pPr>
              <w:pStyle w:val="Paragraphedeliste"/>
              <w:numPr>
                <w:ilvl w:val="0"/>
                <w:numId w:val="14"/>
              </w:numPr>
              <w:shd w:val="clear" w:color="auto" w:fill="FFFFFF"/>
              <w:rPr>
                <w:rFonts w:asciiTheme="majorHAnsi" w:hAnsiTheme="majorHAnsi"/>
                <w:bCs/>
                <w:sz w:val="22"/>
                <w:lang w:val="fr-CI"/>
              </w:rPr>
            </w:pPr>
            <w:r w:rsidRPr="00241E1C">
              <w:rPr>
                <w:rFonts w:asciiTheme="majorHAnsi" w:hAnsiTheme="majorHAnsi"/>
                <w:b/>
                <w:sz w:val="22"/>
                <w:lang w:val="fr-CI"/>
              </w:rPr>
              <w:lastRenderedPageBreak/>
              <w:t>Session de sensibilisation communautaire sur l’égalité de genre</w:t>
            </w:r>
            <w:r>
              <w:rPr>
                <w:rFonts w:asciiTheme="majorHAnsi" w:hAnsiTheme="majorHAnsi"/>
                <w:bCs/>
                <w:sz w:val="22"/>
                <w:lang w:val="fr-CI"/>
              </w:rPr>
              <w:t xml:space="preserve"> par les femmes étudiantes de l’école du leadership des femmes ;</w:t>
            </w:r>
          </w:p>
          <w:p w14:paraId="6F66DB51" w14:textId="174E114B" w:rsidR="00BD5B31" w:rsidRPr="00741950" w:rsidRDefault="00BE350D" w:rsidP="00741950">
            <w:pPr>
              <w:pStyle w:val="Paragraphedeliste"/>
              <w:numPr>
                <w:ilvl w:val="0"/>
                <w:numId w:val="14"/>
              </w:numPr>
              <w:shd w:val="clear" w:color="auto" w:fill="FFFFFF"/>
              <w:rPr>
                <w:rFonts w:asciiTheme="majorHAnsi" w:hAnsiTheme="majorHAnsi"/>
                <w:bCs/>
                <w:sz w:val="22"/>
                <w:lang w:val="fr-CI"/>
              </w:rPr>
            </w:pPr>
            <w:r w:rsidRPr="00241E1C">
              <w:rPr>
                <w:rFonts w:asciiTheme="majorHAnsi" w:hAnsiTheme="majorHAnsi"/>
                <w:b/>
                <w:sz w:val="22"/>
                <w:lang w:val="fr-CI"/>
              </w:rPr>
              <w:t>Mise en place d’association de femmes</w:t>
            </w:r>
            <w:r>
              <w:rPr>
                <w:rFonts w:asciiTheme="majorHAnsi" w:hAnsiTheme="majorHAnsi"/>
                <w:bCs/>
                <w:sz w:val="22"/>
                <w:lang w:val="fr-CI"/>
              </w:rPr>
              <w:t xml:space="preserve"> et d’activités </w:t>
            </w:r>
            <w:r w:rsidR="00241E1C">
              <w:rPr>
                <w:rFonts w:asciiTheme="majorHAnsi" w:hAnsiTheme="majorHAnsi"/>
                <w:bCs/>
                <w:sz w:val="22"/>
                <w:lang w:val="fr-CI"/>
              </w:rPr>
              <w:t>génératrices</w:t>
            </w:r>
            <w:r>
              <w:rPr>
                <w:rFonts w:asciiTheme="majorHAnsi" w:hAnsiTheme="majorHAnsi"/>
                <w:bCs/>
                <w:sz w:val="22"/>
                <w:lang w:val="fr-CI"/>
              </w:rPr>
              <w:t xml:space="preserve"> de revenus</w:t>
            </w:r>
            <w:r w:rsidR="00241E1C">
              <w:rPr>
                <w:rFonts w:asciiTheme="majorHAnsi" w:hAnsiTheme="majorHAnsi"/>
                <w:bCs/>
                <w:sz w:val="22"/>
                <w:lang w:val="fr-CI"/>
              </w:rPr>
              <w:t>.</w:t>
            </w:r>
          </w:p>
          <w:p w14:paraId="756857C5" w14:textId="743340F2" w:rsidR="00F238DC" w:rsidRPr="00810B5E" w:rsidRDefault="00F238DC" w:rsidP="00F40B09">
            <w:pPr>
              <w:shd w:val="clear" w:color="auto" w:fill="FFFFFF"/>
              <w:ind w:left="720"/>
              <w:rPr>
                <w:rFonts w:asciiTheme="majorHAnsi" w:hAnsiTheme="majorHAnsi"/>
                <w:sz w:val="22"/>
                <w:lang w:val="fr-BE"/>
              </w:rPr>
            </w:pPr>
          </w:p>
        </w:tc>
      </w:tr>
      <w:tr w:rsidR="003A06C1" w:rsidRPr="00DE116F" w14:paraId="7B0947AF" w14:textId="77777777" w:rsidTr="007E6799">
        <w:tc>
          <w:tcPr>
            <w:tcW w:w="5000" w:type="pct"/>
            <w:gridSpan w:val="2"/>
          </w:tcPr>
          <w:p w14:paraId="052766C0" w14:textId="77777777" w:rsidR="003A06C1" w:rsidRPr="009D174B" w:rsidRDefault="006A50E8" w:rsidP="000A27E3">
            <w:pPr>
              <w:pStyle w:val="Paragraphedeliste"/>
              <w:numPr>
                <w:ilvl w:val="0"/>
                <w:numId w:val="3"/>
              </w:numPr>
              <w:shd w:val="clear" w:color="auto" w:fill="FFFFFF"/>
              <w:spacing w:before="60" w:after="120"/>
              <w:rPr>
                <w:rFonts w:asciiTheme="majorHAnsi" w:hAnsiTheme="majorHAnsi"/>
                <w:sz w:val="22"/>
                <w:lang w:val="fr-FR" w:eastAsia="en-GB"/>
              </w:rPr>
            </w:pPr>
            <w:r w:rsidRPr="008F1AB6">
              <w:rPr>
                <w:rFonts w:asciiTheme="majorHAnsi" w:hAnsiTheme="majorHAnsi" w:cs="Calibri"/>
                <w:sz w:val="22"/>
                <w:lang w:val="fr-FR" w:eastAsia="en-GB"/>
              </w:rPr>
              <w:lastRenderedPageBreak/>
              <w:t xml:space="preserve">Quels sont les </w:t>
            </w:r>
            <w:r w:rsidRPr="008F1AB6">
              <w:rPr>
                <w:rFonts w:asciiTheme="majorHAnsi" w:hAnsiTheme="majorHAnsi" w:cs="Calibri"/>
                <w:b/>
                <w:bCs/>
                <w:sz w:val="22"/>
                <w:lang w:val="fr-FR" w:eastAsia="en-GB"/>
              </w:rPr>
              <w:t>principaux acteurs et parties prenantes</w:t>
            </w:r>
            <w:r w:rsidRPr="008F1AB6">
              <w:rPr>
                <w:rFonts w:asciiTheme="majorHAnsi" w:hAnsiTheme="majorHAnsi" w:cs="Calibri"/>
                <w:sz w:val="22"/>
                <w:lang w:val="fr-FR" w:eastAsia="en-GB"/>
              </w:rPr>
              <w:t xml:space="preserve"> impliqués dans la conception et la mise en œuvre de cette bonne pratique, et quels sont leurs rôles respectifs ?</w:t>
            </w:r>
            <w:r w:rsidR="003A06C1" w:rsidRPr="008F1AB6">
              <w:rPr>
                <w:rFonts w:asciiTheme="majorHAnsi" w:hAnsiTheme="majorHAnsi" w:cs="Calibri"/>
                <w:sz w:val="22"/>
                <w:lang w:val="fr-FR" w:eastAsia="en-GB"/>
              </w:rPr>
              <w:t xml:space="preserve"> </w:t>
            </w:r>
            <w:r w:rsidRPr="008F1AB6">
              <w:rPr>
                <w:rFonts w:asciiTheme="majorHAnsi" w:hAnsiTheme="majorHAnsi" w:cs="Calibri"/>
                <w:i/>
                <w:iCs/>
                <w:sz w:val="22"/>
                <w:lang w:val="fr-FR" w:eastAsia="en-GB"/>
              </w:rPr>
              <w:t>Veuillez tenir compte des partenaires locaux, du gouvernement, des autorités locales, des radios communautaires, de la société civile, de la recherche, du secteur privé, etc.</w:t>
            </w:r>
          </w:p>
          <w:p w14:paraId="76892CD3" w14:textId="77777777" w:rsidR="009D174B" w:rsidRDefault="008F51E6" w:rsidP="008F51E6">
            <w:pPr>
              <w:pStyle w:val="Paragraphedeliste"/>
              <w:numPr>
                <w:ilvl w:val="0"/>
                <w:numId w:val="14"/>
              </w:numPr>
              <w:shd w:val="clear" w:color="auto" w:fill="FFFFFF"/>
              <w:spacing w:before="60" w:after="120"/>
              <w:rPr>
                <w:rFonts w:asciiTheme="majorHAnsi" w:hAnsiTheme="majorHAnsi"/>
                <w:sz w:val="22"/>
                <w:lang w:val="fr-FR" w:eastAsia="en-GB"/>
              </w:rPr>
            </w:pPr>
            <w:r w:rsidRPr="00427AC6">
              <w:rPr>
                <w:rFonts w:asciiTheme="majorHAnsi" w:hAnsiTheme="majorHAnsi"/>
                <w:b/>
                <w:bCs/>
                <w:sz w:val="22"/>
                <w:lang w:val="fr-FR" w:eastAsia="en-GB"/>
              </w:rPr>
              <w:t>Les bénéficiaires</w:t>
            </w:r>
            <w:r>
              <w:rPr>
                <w:rFonts w:asciiTheme="majorHAnsi" w:hAnsiTheme="majorHAnsi"/>
                <w:sz w:val="22"/>
                <w:lang w:val="fr-FR" w:eastAsia="en-GB"/>
              </w:rPr>
              <w:t xml:space="preserve"> : leur implication et </w:t>
            </w:r>
            <w:r w:rsidR="009C5536">
              <w:rPr>
                <w:rFonts w:asciiTheme="majorHAnsi" w:hAnsiTheme="majorHAnsi"/>
                <w:sz w:val="22"/>
                <w:lang w:val="fr-FR" w:eastAsia="en-GB"/>
              </w:rPr>
              <w:t>leur engagement sont essentiels pour l</w:t>
            </w:r>
            <w:r w:rsidR="00093140">
              <w:rPr>
                <w:rFonts w:asciiTheme="majorHAnsi" w:hAnsiTheme="majorHAnsi"/>
                <w:sz w:val="22"/>
                <w:lang w:val="fr-FR" w:eastAsia="en-GB"/>
              </w:rPr>
              <w:t>’identification</w:t>
            </w:r>
            <w:r w:rsidR="009C5536">
              <w:rPr>
                <w:rFonts w:asciiTheme="majorHAnsi" w:hAnsiTheme="majorHAnsi"/>
                <w:sz w:val="22"/>
                <w:lang w:val="fr-FR" w:eastAsia="en-GB"/>
              </w:rPr>
              <w:t xml:space="preserve"> des besoins </w:t>
            </w:r>
            <w:r w:rsidR="00093140">
              <w:rPr>
                <w:rFonts w:asciiTheme="majorHAnsi" w:hAnsiTheme="majorHAnsi"/>
                <w:sz w:val="22"/>
                <w:lang w:val="fr-FR" w:eastAsia="en-GB"/>
              </w:rPr>
              <w:t>et l’exécution du programme ;</w:t>
            </w:r>
          </w:p>
          <w:p w14:paraId="31DB14A9" w14:textId="41BA477E" w:rsidR="00093140" w:rsidRDefault="00282BA1" w:rsidP="008F51E6">
            <w:pPr>
              <w:pStyle w:val="Paragraphedeliste"/>
              <w:numPr>
                <w:ilvl w:val="0"/>
                <w:numId w:val="14"/>
              </w:numPr>
              <w:shd w:val="clear" w:color="auto" w:fill="FFFFFF"/>
              <w:spacing w:before="60" w:after="120"/>
              <w:rPr>
                <w:rFonts w:asciiTheme="majorHAnsi" w:hAnsiTheme="majorHAnsi"/>
                <w:sz w:val="22"/>
                <w:lang w:val="fr-FR" w:eastAsia="en-GB"/>
              </w:rPr>
            </w:pPr>
            <w:r w:rsidRPr="00427AC6">
              <w:rPr>
                <w:rFonts w:asciiTheme="majorHAnsi" w:hAnsiTheme="majorHAnsi"/>
                <w:b/>
                <w:bCs/>
                <w:sz w:val="22"/>
                <w:lang w:val="fr-FR" w:eastAsia="en-GB"/>
              </w:rPr>
              <w:t>Les coopératives</w:t>
            </w:r>
            <w:r>
              <w:rPr>
                <w:rFonts w:asciiTheme="majorHAnsi" w:hAnsiTheme="majorHAnsi"/>
                <w:sz w:val="22"/>
                <w:lang w:val="fr-FR" w:eastAsia="en-GB"/>
              </w:rPr>
              <w:t xml:space="preserve"> : </w:t>
            </w:r>
            <w:r w:rsidR="00BF5E9C">
              <w:rPr>
                <w:rFonts w:asciiTheme="majorHAnsi" w:hAnsiTheme="majorHAnsi"/>
                <w:sz w:val="22"/>
                <w:lang w:val="fr-FR" w:eastAsia="en-GB"/>
              </w:rPr>
              <w:t>Leur</w:t>
            </w:r>
            <w:r w:rsidR="0084499A">
              <w:rPr>
                <w:rFonts w:asciiTheme="majorHAnsi" w:hAnsiTheme="majorHAnsi"/>
                <w:sz w:val="22"/>
                <w:lang w:val="fr-FR" w:eastAsia="en-GB"/>
              </w:rPr>
              <w:t xml:space="preserve"> appui financier et technique</w:t>
            </w:r>
            <w:r w:rsidR="00BF5E9C">
              <w:rPr>
                <w:rFonts w:asciiTheme="majorHAnsi" w:hAnsiTheme="majorHAnsi"/>
                <w:sz w:val="22"/>
                <w:lang w:val="fr-FR" w:eastAsia="en-GB"/>
              </w:rPr>
              <w:t xml:space="preserve"> </w:t>
            </w:r>
            <w:r w:rsidR="007462E6">
              <w:rPr>
                <w:rFonts w:asciiTheme="majorHAnsi" w:hAnsiTheme="majorHAnsi"/>
                <w:sz w:val="22"/>
                <w:lang w:val="fr-FR" w:eastAsia="en-GB"/>
              </w:rPr>
              <w:t xml:space="preserve">aux femmes </w:t>
            </w:r>
            <w:r w:rsidR="00304A60">
              <w:rPr>
                <w:rFonts w:asciiTheme="majorHAnsi" w:hAnsiTheme="majorHAnsi"/>
                <w:sz w:val="22"/>
                <w:lang w:val="fr-FR" w:eastAsia="en-GB"/>
              </w:rPr>
              <w:t>bénéficiaires</w:t>
            </w:r>
            <w:r w:rsidR="0084499A">
              <w:rPr>
                <w:rFonts w:asciiTheme="majorHAnsi" w:hAnsiTheme="majorHAnsi"/>
                <w:sz w:val="22"/>
                <w:lang w:val="fr-FR" w:eastAsia="en-GB"/>
              </w:rPr>
              <w:t>, déterminent</w:t>
            </w:r>
            <w:r w:rsidR="00304A60">
              <w:rPr>
                <w:rFonts w:asciiTheme="majorHAnsi" w:hAnsiTheme="majorHAnsi"/>
                <w:sz w:val="22"/>
                <w:lang w:val="fr-FR" w:eastAsia="en-GB"/>
              </w:rPr>
              <w:t xml:space="preserve"> leur</w:t>
            </w:r>
            <w:r w:rsidR="0084499A">
              <w:rPr>
                <w:rFonts w:asciiTheme="majorHAnsi" w:hAnsiTheme="majorHAnsi"/>
                <w:sz w:val="22"/>
                <w:lang w:val="fr-FR" w:eastAsia="en-GB"/>
              </w:rPr>
              <w:t xml:space="preserve"> niveau d’</w:t>
            </w:r>
            <w:r w:rsidR="00304A60">
              <w:rPr>
                <w:rFonts w:asciiTheme="majorHAnsi" w:hAnsiTheme="majorHAnsi"/>
                <w:sz w:val="22"/>
                <w:lang w:val="fr-FR" w:eastAsia="en-GB"/>
              </w:rPr>
              <w:t>implication dans l’</w:t>
            </w:r>
            <w:r w:rsidR="00427AC6">
              <w:rPr>
                <w:rFonts w:asciiTheme="majorHAnsi" w:hAnsiTheme="majorHAnsi"/>
                <w:sz w:val="22"/>
                <w:lang w:val="fr-FR" w:eastAsia="en-GB"/>
              </w:rPr>
              <w:t>implémentation</w:t>
            </w:r>
            <w:r w:rsidR="006D5481">
              <w:rPr>
                <w:rFonts w:asciiTheme="majorHAnsi" w:hAnsiTheme="majorHAnsi"/>
                <w:sz w:val="22"/>
                <w:lang w:val="fr-FR" w:eastAsia="en-GB"/>
              </w:rPr>
              <w:t xml:space="preserve"> du projet</w:t>
            </w:r>
            <w:r w:rsidR="009317A2">
              <w:rPr>
                <w:rFonts w:asciiTheme="majorHAnsi" w:hAnsiTheme="majorHAnsi"/>
                <w:sz w:val="22"/>
                <w:lang w:val="fr-FR" w:eastAsia="en-GB"/>
              </w:rPr>
              <w:t> ;</w:t>
            </w:r>
          </w:p>
          <w:p w14:paraId="2444D328" w14:textId="77777777" w:rsidR="00387938" w:rsidRDefault="009317A2" w:rsidP="006461BA">
            <w:pPr>
              <w:pStyle w:val="Paragraphedeliste"/>
              <w:numPr>
                <w:ilvl w:val="0"/>
                <w:numId w:val="14"/>
              </w:numPr>
              <w:shd w:val="clear" w:color="auto" w:fill="FFFFFF"/>
              <w:spacing w:before="60" w:after="120"/>
              <w:rPr>
                <w:rFonts w:asciiTheme="majorHAnsi" w:hAnsiTheme="majorHAnsi"/>
                <w:sz w:val="22"/>
                <w:lang w:val="fr-FR" w:eastAsia="en-GB"/>
              </w:rPr>
            </w:pPr>
            <w:r w:rsidRPr="00427AC6">
              <w:rPr>
                <w:rFonts w:asciiTheme="majorHAnsi" w:hAnsiTheme="majorHAnsi"/>
                <w:b/>
                <w:bCs/>
                <w:sz w:val="22"/>
                <w:lang w:val="fr-FR" w:eastAsia="en-GB"/>
              </w:rPr>
              <w:t>Les leaders communautaires</w:t>
            </w:r>
            <w:r>
              <w:rPr>
                <w:rFonts w:asciiTheme="majorHAnsi" w:hAnsiTheme="majorHAnsi"/>
                <w:sz w:val="22"/>
                <w:lang w:val="fr-FR" w:eastAsia="en-GB"/>
              </w:rPr>
              <w:t xml:space="preserve"> : </w:t>
            </w:r>
            <w:r w:rsidR="00614AD7">
              <w:rPr>
                <w:rFonts w:asciiTheme="majorHAnsi" w:hAnsiTheme="majorHAnsi"/>
                <w:sz w:val="22"/>
                <w:lang w:val="fr-FR" w:eastAsia="en-GB"/>
              </w:rPr>
              <w:t>Ceux sont des partenaires influents dans</w:t>
            </w:r>
            <w:r w:rsidR="007428F9">
              <w:rPr>
                <w:rFonts w:asciiTheme="majorHAnsi" w:hAnsiTheme="majorHAnsi"/>
                <w:sz w:val="22"/>
                <w:lang w:val="fr-FR" w:eastAsia="en-GB"/>
              </w:rPr>
              <w:t xml:space="preserve"> </w:t>
            </w:r>
            <w:r w:rsidR="00614AD7">
              <w:rPr>
                <w:rFonts w:asciiTheme="majorHAnsi" w:hAnsiTheme="majorHAnsi"/>
                <w:sz w:val="22"/>
                <w:lang w:val="fr-FR" w:eastAsia="en-GB"/>
              </w:rPr>
              <w:t>la</w:t>
            </w:r>
            <w:r w:rsidR="007428F9">
              <w:rPr>
                <w:rFonts w:asciiTheme="majorHAnsi" w:hAnsiTheme="majorHAnsi"/>
                <w:sz w:val="22"/>
                <w:lang w:val="fr-FR" w:eastAsia="en-GB"/>
              </w:rPr>
              <w:t xml:space="preserve"> </w:t>
            </w:r>
            <w:r w:rsidR="00614AD7">
              <w:rPr>
                <w:rFonts w:asciiTheme="majorHAnsi" w:hAnsiTheme="majorHAnsi"/>
                <w:sz w:val="22"/>
                <w:lang w:val="fr-FR" w:eastAsia="en-GB"/>
              </w:rPr>
              <w:t>promotion de l’égalités de</w:t>
            </w:r>
            <w:r w:rsidR="006461BA">
              <w:rPr>
                <w:rFonts w:asciiTheme="majorHAnsi" w:hAnsiTheme="majorHAnsi"/>
                <w:sz w:val="22"/>
                <w:lang w:val="fr-FR" w:eastAsia="en-GB"/>
              </w:rPr>
              <w:t>s</w:t>
            </w:r>
            <w:r w:rsidR="00614AD7">
              <w:rPr>
                <w:rFonts w:asciiTheme="majorHAnsi" w:hAnsiTheme="majorHAnsi"/>
                <w:sz w:val="22"/>
                <w:lang w:val="fr-FR" w:eastAsia="en-GB"/>
              </w:rPr>
              <w:t xml:space="preserve"> sexe</w:t>
            </w:r>
            <w:r w:rsidR="006461BA">
              <w:rPr>
                <w:rFonts w:asciiTheme="majorHAnsi" w:hAnsiTheme="majorHAnsi"/>
                <w:sz w:val="22"/>
                <w:lang w:val="fr-FR" w:eastAsia="en-GB"/>
              </w:rPr>
              <w:t>s</w:t>
            </w:r>
            <w:r w:rsidR="007428F9">
              <w:rPr>
                <w:rFonts w:asciiTheme="majorHAnsi" w:hAnsiTheme="majorHAnsi"/>
                <w:sz w:val="22"/>
                <w:lang w:val="fr-FR" w:eastAsia="en-GB"/>
              </w:rPr>
              <w:t xml:space="preserve"> ; leur engagement est crucial pour le changement de </w:t>
            </w:r>
            <w:r w:rsidR="0061477F">
              <w:rPr>
                <w:rFonts w:asciiTheme="majorHAnsi" w:hAnsiTheme="majorHAnsi"/>
                <w:sz w:val="22"/>
                <w:lang w:val="fr-FR" w:eastAsia="en-GB"/>
              </w:rPr>
              <w:t>mentalités.</w:t>
            </w:r>
          </w:p>
          <w:p w14:paraId="68FADD50" w14:textId="3873792A" w:rsidR="00CC5EC7" w:rsidRPr="006461BA" w:rsidRDefault="00CC5EC7" w:rsidP="006461BA">
            <w:pPr>
              <w:pStyle w:val="Paragraphedeliste"/>
              <w:numPr>
                <w:ilvl w:val="0"/>
                <w:numId w:val="14"/>
              </w:numPr>
              <w:shd w:val="clear" w:color="auto" w:fill="FFFFFF"/>
              <w:spacing w:before="60" w:after="120"/>
              <w:rPr>
                <w:rFonts w:asciiTheme="majorHAnsi" w:hAnsiTheme="majorHAnsi"/>
                <w:sz w:val="22"/>
                <w:lang w:val="fr-FR" w:eastAsia="en-GB"/>
              </w:rPr>
            </w:pPr>
            <w:r>
              <w:rPr>
                <w:rFonts w:asciiTheme="majorHAnsi" w:hAnsiTheme="majorHAnsi"/>
                <w:b/>
                <w:bCs/>
                <w:sz w:val="22"/>
                <w:lang w:val="fr-FR" w:eastAsia="en-GB"/>
              </w:rPr>
              <w:t>Les partenaires</w:t>
            </w:r>
            <w:r w:rsidR="00EF35FD">
              <w:rPr>
                <w:rFonts w:asciiTheme="majorHAnsi" w:hAnsiTheme="majorHAnsi"/>
                <w:b/>
                <w:bCs/>
                <w:sz w:val="22"/>
                <w:lang w:val="fr-FR" w:eastAsia="en-GB"/>
              </w:rPr>
              <w:t xml:space="preserve"> </w:t>
            </w:r>
            <w:r w:rsidR="00580C69">
              <w:rPr>
                <w:rFonts w:asciiTheme="majorHAnsi" w:hAnsiTheme="majorHAnsi"/>
                <w:b/>
                <w:bCs/>
                <w:sz w:val="22"/>
                <w:lang w:val="fr-FR" w:eastAsia="en-GB"/>
              </w:rPr>
              <w:t>techniques</w:t>
            </w:r>
            <w:r w:rsidR="005E4DE8">
              <w:rPr>
                <w:rFonts w:asciiTheme="majorHAnsi" w:hAnsiTheme="majorHAnsi"/>
                <w:b/>
                <w:bCs/>
                <w:sz w:val="22"/>
                <w:lang w:val="fr-FR" w:eastAsia="en-GB"/>
              </w:rPr>
              <w:t xml:space="preserve"> </w:t>
            </w:r>
            <w:r w:rsidR="00724A8B">
              <w:rPr>
                <w:rFonts w:asciiTheme="majorHAnsi" w:hAnsiTheme="majorHAnsi"/>
                <w:b/>
                <w:bCs/>
                <w:sz w:val="22"/>
                <w:lang w:val="fr-FR" w:eastAsia="en-GB"/>
              </w:rPr>
              <w:t>(</w:t>
            </w:r>
            <w:r w:rsidR="00724A8B" w:rsidRPr="00724A8B">
              <w:rPr>
                <w:rFonts w:asciiTheme="majorHAnsi" w:hAnsiTheme="majorHAnsi"/>
                <w:b/>
                <w:bCs/>
                <w:sz w:val="22"/>
                <w:lang w:val="fr-BE" w:eastAsia="en-GB"/>
              </w:rPr>
              <w:t>Commerce Equitable France,</w:t>
            </w:r>
            <w:r w:rsidR="00724A8B">
              <w:rPr>
                <w:rFonts w:asciiTheme="majorHAnsi" w:hAnsiTheme="majorHAnsi"/>
                <w:b/>
                <w:bCs/>
                <w:sz w:val="22"/>
                <w:lang w:val="fr-BE" w:eastAsia="en-GB"/>
              </w:rPr>
              <w:t xml:space="preserve"> </w:t>
            </w:r>
            <w:r w:rsidR="001D3BB9" w:rsidRPr="001D3BB9">
              <w:rPr>
                <w:rFonts w:asciiTheme="majorHAnsi" w:hAnsiTheme="majorHAnsi"/>
                <w:b/>
                <w:bCs/>
                <w:sz w:val="22"/>
                <w:lang w:val="fr-BE" w:eastAsia="en-GB"/>
              </w:rPr>
              <w:t>AVSF (Agronomes et Véterinaires Sans Frontières)</w:t>
            </w:r>
            <w:r w:rsidR="00580C69">
              <w:rPr>
                <w:rFonts w:asciiTheme="majorHAnsi" w:hAnsiTheme="majorHAnsi"/>
                <w:b/>
                <w:bCs/>
                <w:sz w:val="22"/>
                <w:lang w:val="fr-FR" w:eastAsia="en-GB"/>
              </w:rPr>
              <w:t> :</w:t>
            </w:r>
            <w:r w:rsidR="00E16D2D">
              <w:rPr>
                <w:rFonts w:asciiTheme="majorHAnsi" w:hAnsiTheme="majorHAnsi"/>
                <w:b/>
                <w:bCs/>
                <w:sz w:val="22"/>
                <w:lang w:val="fr-FR" w:eastAsia="en-GB"/>
              </w:rPr>
              <w:t xml:space="preserve"> </w:t>
            </w:r>
            <w:r w:rsidR="001B095F" w:rsidRPr="001B095F">
              <w:rPr>
                <w:rFonts w:asciiTheme="majorHAnsi" w:hAnsiTheme="majorHAnsi"/>
                <w:sz w:val="22"/>
                <w:lang w:val="fr-FR" w:eastAsia="en-GB"/>
              </w:rPr>
              <w:t>En</w:t>
            </w:r>
            <w:r w:rsidR="00626315">
              <w:rPr>
                <w:rFonts w:asciiTheme="majorHAnsi" w:hAnsiTheme="majorHAnsi"/>
                <w:sz w:val="22"/>
                <w:lang w:val="fr-FR" w:eastAsia="en-GB"/>
              </w:rPr>
              <w:t xml:space="preserve"> </w:t>
            </w:r>
            <w:r w:rsidR="001B095F" w:rsidRPr="001B095F">
              <w:rPr>
                <w:rFonts w:asciiTheme="majorHAnsi" w:hAnsiTheme="majorHAnsi"/>
                <w:sz w:val="22"/>
                <w:lang w:val="fr-FR" w:eastAsia="en-GB"/>
              </w:rPr>
              <w:t>tant que co-superviseur du projet</w:t>
            </w:r>
            <w:r w:rsidR="00626315">
              <w:rPr>
                <w:rFonts w:asciiTheme="majorHAnsi" w:hAnsiTheme="majorHAnsi"/>
                <w:sz w:val="22"/>
                <w:lang w:val="fr-FR" w:eastAsia="en-GB"/>
              </w:rPr>
              <w:t>.</w:t>
            </w:r>
          </w:p>
        </w:tc>
      </w:tr>
      <w:tr w:rsidR="003A06C1" w:rsidRPr="00DE116F" w14:paraId="54F98EA7" w14:textId="77777777" w:rsidTr="006A50E8">
        <w:tc>
          <w:tcPr>
            <w:tcW w:w="5000" w:type="pct"/>
            <w:gridSpan w:val="2"/>
          </w:tcPr>
          <w:p w14:paraId="777852A6" w14:textId="6532D47A" w:rsidR="006A50E8" w:rsidRPr="00533513" w:rsidRDefault="00831432" w:rsidP="008F09FD">
            <w:pPr>
              <w:pStyle w:val="Paragraphedeliste"/>
              <w:numPr>
                <w:ilvl w:val="0"/>
                <w:numId w:val="3"/>
              </w:numPr>
              <w:spacing w:after="120"/>
              <w:rPr>
                <w:rFonts w:asciiTheme="majorHAnsi" w:hAnsiTheme="majorHAnsi" w:cs="Calibri"/>
                <w:sz w:val="22"/>
                <w:lang w:val="fr-FR" w:eastAsia="en-GB"/>
              </w:rPr>
            </w:pPr>
            <w:r>
              <w:rPr>
                <w:rFonts w:asciiTheme="majorHAnsi" w:hAnsiTheme="majorHAnsi" w:cs="Calibri"/>
                <w:i/>
                <w:iCs/>
                <w:sz w:val="22"/>
                <w:lang w:val="fr-FR" w:eastAsia="en-GB"/>
              </w:rPr>
              <w:t xml:space="preserve">De quelle </w:t>
            </w:r>
            <w:r w:rsidR="000A27E3">
              <w:rPr>
                <w:rFonts w:asciiTheme="majorHAnsi" w:hAnsiTheme="majorHAnsi" w:cs="Calibri"/>
                <w:i/>
                <w:iCs/>
                <w:sz w:val="22"/>
                <w:lang w:val="fr-FR" w:eastAsia="en-GB"/>
              </w:rPr>
              <w:t xml:space="preserve">manière </w:t>
            </w:r>
            <w:r w:rsidR="006A50E8" w:rsidRPr="008F1AB6">
              <w:rPr>
                <w:rFonts w:asciiTheme="majorHAnsi" w:hAnsiTheme="majorHAnsi" w:cs="Calibri"/>
                <w:i/>
                <w:iCs/>
                <w:sz w:val="22"/>
                <w:lang w:val="fr-FR" w:eastAsia="en-GB"/>
              </w:rPr>
              <w:t>votre intervention garantit-elle l'</w:t>
            </w:r>
            <w:r w:rsidR="006A50E8" w:rsidRPr="008F1AB6">
              <w:rPr>
                <w:rFonts w:asciiTheme="majorHAnsi" w:hAnsiTheme="majorHAnsi" w:cs="Calibri"/>
                <w:b/>
                <w:bCs/>
                <w:i/>
                <w:iCs/>
                <w:sz w:val="22"/>
                <w:lang w:val="fr-FR" w:eastAsia="en-GB"/>
              </w:rPr>
              <w:t>inclusion et une participation égal</w:t>
            </w:r>
            <w:r w:rsidR="008F09FD">
              <w:rPr>
                <w:rFonts w:asciiTheme="majorHAnsi" w:hAnsiTheme="majorHAnsi" w:cs="Calibri"/>
                <w:b/>
                <w:bCs/>
                <w:i/>
                <w:iCs/>
                <w:sz w:val="22"/>
                <w:lang w:val="fr-FR" w:eastAsia="en-GB"/>
              </w:rPr>
              <w:t xml:space="preserve">itaire </w:t>
            </w:r>
            <w:r w:rsidR="006A50E8" w:rsidRPr="008F1AB6">
              <w:rPr>
                <w:rFonts w:asciiTheme="majorHAnsi" w:hAnsiTheme="majorHAnsi" w:cs="Calibri"/>
                <w:b/>
                <w:bCs/>
                <w:i/>
                <w:iCs/>
                <w:sz w:val="22"/>
                <w:lang w:val="fr-FR" w:eastAsia="en-GB"/>
              </w:rPr>
              <w:t>et significative</w:t>
            </w:r>
            <w:r w:rsidR="006A50E8" w:rsidRPr="008F1AB6">
              <w:rPr>
                <w:rFonts w:asciiTheme="majorHAnsi" w:hAnsiTheme="majorHAnsi" w:cs="Calibri"/>
                <w:i/>
                <w:iCs/>
                <w:sz w:val="22"/>
                <w:lang w:val="fr-FR" w:eastAsia="en-GB"/>
              </w:rPr>
              <w:t xml:space="preserve"> au sein de la </w:t>
            </w:r>
            <w:r w:rsidR="006A50E8" w:rsidRPr="008F1AB6">
              <w:rPr>
                <w:rFonts w:asciiTheme="majorHAnsi" w:hAnsiTheme="majorHAnsi" w:cs="Calibri"/>
                <w:b/>
                <w:bCs/>
                <w:i/>
                <w:iCs/>
                <w:sz w:val="22"/>
                <w:lang w:val="fr-FR" w:eastAsia="en-GB"/>
              </w:rPr>
              <w:t>communauté</w:t>
            </w:r>
            <w:r w:rsidR="006A50E8" w:rsidRPr="008F1AB6">
              <w:rPr>
                <w:rFonts w:asciiTheme="majorHAnsi" w:hAnsiTheme="majorHAnsi" w:cs="Calibri"/>
                <w:i/>
                <w:iCs/>
                <w:sz w:val="22"/>
                <w:lang w:val="fr-FR" w:eastAsia="en-GB"/>
              </w:rPr>
              <w:t xml:space="preserve"> ?</w:t>
            </w:r>
          </w:p>
          <w:p w14:paraId="490D89A5" w14:textId="774C5F0E" w:rsidR="00533513" w:rsidRPr="00DE2E36" w:rsidRDefault="00533513" w:rsidP="00533513">
            <w:pPr>
              <w:pStyle w:val="Paragraphedeliste"/>
              <w:numPr>
                <w:ilvl w:val="0"/>
                <w:numId w:val="0"/>
              </w:numPr>
              <w:spacing w:after="120"/>
              <w:ind w:left="720"/>
              <w:rPr>
                <w:rFonts w:asciiTheme="majorHAnsi" w:hAnsiTheme="majorHAnsi" w:cs="Calibri"/>
                <w:sz w:val="22"/>
                <w:lang w:val="fr-FR" w:eastAsia="en-GB"/>
              </w:rPr>
            </w:pPr>
            <w:r w:rsidRPr="00DE2E36">
              <w:rPr>
                <w:rFonts w:asciiTheme="majorHAnsi" w:hAnsiTheme="majorHAnsi" w:cs="Calibri"/>
                <w:sz w:val="22"/>
                <w:lang w:val="fr-FR" w:eastAsia="en-GB"/>
              </w:rPr>
              <w:t xml:space="preserve">L’école du Leadership garantit l’inclusion et </w:t>
            </w:r>
            <w:r w:rsidR="00EE7A8D" w:rsidRPr="00DE2E36">
              <w:rPr>
                <w:rFonts w:asciiTheme="majorHAnsi" w:hAnsiTheme="majorHAnsi" w:cs="Calibri"/>
                <w:sz w:val="22"/>
                <w:lang w:val="fr-FR" w:eastAsia="en-GB"/>
              </w:rPr>
              <w:t xml:space="preserve">une participation égalitaire en adoptant une approche holistique </w:t>
            </w:r>
            <w:r w:rsidR="005805AF" w:rsidRPr="00DE2E36">
              <w:rPr>
                <w:rFonts w:asciiTheme="majorHAnsi" w:hAnsiTheme="majorHAnsi" w:cs="Calibri"/>
                <w:sz w:val="22"/>
                <w:lang w:val="fr-FR" w:eastAsia="en-GB"/>
              </w:rPr>
              <w:t>tenant</w:t>
            </w:r>
            <w:r w:rsidR="00A6178C" w:rsidRPr="00DE2E36">
              <w:rPr>
                <w:rFonts w:asciiTheme="majorHAnsi" w:hAnsiTheme="majorHAnsi" w:cs="Calibri"/>
                <w:sz w:val="22"/>
                <w:lang w:val="fr-FR" w:eastAsia="en-GB"/>
              </w:rPr>
              <w:t xml:space="preserve"> compte des </w:t>
            </w:r>
            <w:r w:rsidR="005805AF" w:rsidRPr="00DE2E36">
              <w:rPr>
                <w:rFonts w:asciiTheme="majorHAnsi" w:hAnsiTheme="majorHAnsi" w:cs="Calibri"/>
                <w:sz w:val="22"/>
                <w:lang w:val="fr-FR" w:eastAsia="en-GB"/>
              </w:rPr>
              <w:t>réalités</w:t>
            </w:r>
            <w:r w:rsidR="00A6178C" w:rsidRPr="00DE2E36">
              <w:rPr>
                <w:rFonts w:asciiTheme="majorHAnsi" w:hAnsiTheme="majorHAnsi" w:cs="Calibri"/>
                <w:sz w:val="22"/>
                <w:lang w:val="fr-FR" w:eastAsia="en-GB"/>
              </w:rPr>
              <w:t xml:space="preserve"> culturelles</w:t>
            </w:r>
            <w:r w:rsidR="00A1097D" w:rsidRPr="00DE2E36">
              <w:rPr>
                <w:rFonts w:asciiTheme="majorHAnsi" w:hAnsiTheme="majorHAnsi" w:cs="Calibri"/>
                <w:sz w:val="22"/>
                <w:lang w:val="fr-FR" w:eastAsia="en-GB"/>
              </w:rPr>
              <w:t xml:space="preserve"> et socio-économique des régions bénéficiaires.</w:t>
            </w:r>
            <w:r w:rsidR="002A3FA3" w:rsidRPr="00DE2E36">
              <w:rPr>
                <w:rFonts w:asciiTheme="majorHAnsi" w:hAnsiTheme="majorHAnsi" w:cs="Calibri"/>
                <w:sz w:val="22"/>
                <w:lang w:val="fr-FR" w:eastAsia="en-GB"/>
              </w:rPr>
              <w:t xml:space="preserve"> A cet effet, </w:t>
            </w:r>
            <w:r w:rsidR="002F6058" w:rsidRPr="00DE2E36">
              <w:rPr>
                <w:rFonts w:asciiTheme="majorHAnsi" w:hAnsiTheme="majorHAnsi" w:cs="Calibri"/>
                <w:sz w:val="22"/>
                <w:lang w:val="fr-FR" w:eastAsia="en-GB"/>
              </w:rPr>
              <w:t>no</w:t>
            </w:r>
            <w:r w:rsidR="004D3F52" w:rsidRPr="00DE2E36">
              <w:rPr>
                <w:rFonts w:asciiTheme="majorHAnsi" w:hAnsiTheme="majorHAnsi" w:cs="Calibri"/>
                <w:sz w:val="22"/>
                <w:lang w:val="fr-FR" w:eastAsia="en-GB"/>
              </w:rPr>
              <w:t xml:space="preserve">tre stratégie est </w:t>
            </w:r>
            <w:r w:rsidR="00473694" w:rsidRPr="00DE2E36">
              <w:rPr>
                <w:rFonts w:asciiTheme="majorHAnsi" w:hAnsiTheme="majorHAnsi" w:cs="Calibri"/>
                <w:sz w:val="22"/>
                <w:lang w:val="fr-FR" w:eastAsia="en-GB"/>
              </w:rPr>
              <w:t xml:space="preserve">principalement </w:t>
            </w:r>
            <w:r w:rsidR="004D3F52" w:rsidRPr="00DE2E36">
              <w:rPr>
                <w:rFonts w:asciiTheme="majorHAnsi" w:hAnsiTheme="majorHAnsi" w:cs="Calibri"/>
                <w:sz w:val="22"/>
                <w:lang w:val="fr-FR" w:eastAsia="en-GB"/>
              </w:rPr>
              <w:t>axée</w:t>
            </w:r>
            <w:r w:rsidR="00473694" w:rsidRPr="00DE2E36">
              <w:rPr>
                <w:rFonts w:asciiTheme="majorHAnsi" w:hAnsiTheme="majorHAnsi" w:cs="Calibri"/>
                <w:sz w:val="22"/>
                <w:lang w:val="fr-FR" w:eastAsia="en-GB"/>
              </w:rPr>
              <w:t xml:space="preserve"> sur</w:t>
            </w:r>
            <w:r w:rsidR="004D3F52" w:rsidRPr="00DE2E36">
              <w:rPr>
                <w:rFonts w:asciiTheme="majorHAnsi" w:hAnsiTheme="majorHAnsi" w:cs="Calibri"/>
                <w:sz w:val="22"/>
                <w:lang w:val="fr-FR" w:eastAsia="en-GB"/>
              </w:rPr>
              <w:t xml:space="preserve"> </w:t>
            </w:r>
            <w:r w:rsidR="002F6058" w:rsidRPr="00DE2E36">
              <w:rPr>
                <w:rFonts w:asciiTheme="majorHAnsi" w:hAnsiTheme="majorHAnsi" w:cs="Calibri"/>
                <w:sz w:val="22"/>
                <w:lang w:val="fr-FR" w:eastAsia="en-GB"/>
              </w:rPr>
              <w:t>:</w:t>
            </w:r>
          </w:p>
          <w:p w14:paraId="4FDDBEED" w14:textId="3DEA0B12" w:rsidR="002F6058" w:rsidRDefault="002A1306" w:rsidP="002F6058">
            <w:pPr>
              <w:pStyle w:val="Paragraphedeliste"/>
              <w:numPr>
                <w:ilvl w:val="0"/>
                <w:numId w:val="14"/>
              </w:numPr>
              <w:spacing w:after="120"/>
              <w:rPr>
                <w:rFonts w:asciiTheme="majorHAnsi" w:hAnsiTheme="majorHAnsi" w:cs="Calibri"/>
                <w:sz w:val="22"/>
                <w:lang w:val="fr-FR" w:eastAsia="en-GB"/>
              </w:rPr>
            </w:pPr>
            <w:r>
              <w:rPr>
                <w:rFonts w:asciiTheme="majorHAnsi" w:hAnsiTheme="majorHAnsi" w:cs="Calibri"/>
                <w:sz w:val="22"/>
                <w:lang w:val="fr-FR" w:eastAsia="en-GB"/>
              </w:rPr>
              <w:t xml:space="preserve">Une sélection minutieuse et inclusive, </w:t>
            </w:r>
            <w:r w:rsidR="00231134">
              <w:rPr>
                <w:rFonts w:asciiTheme="majorHAnsi" w:hAnsiTheme="majorHAnsi" w:cs="Calibri"/>
                <w:sz w:val="22"/>
                <w:lang w:val="fr-FR" w:eastAsia="en-GB"/>
              </w:rPr>
              <w:t xml:space="preserve">prenant en compte </w:t>
            </w:r>
            <w:r w:rsidR="007213AA">
              <w:rPr>
                <w:rFonts w:asciiTheme="majorHAnsi" w:hAnsiTheme="majorHAnsi" w:cs="Calibri"/>
                <w:sz w:val="22"/>
                <w:lang w:val="fr-FR" w:eastAsia="en-GB"/>
              </w:rPr>
              <w:t>les bénéficiaires les plus vulnérables</w:t>
            </w:r>
            <w:r w:rsidR="005C1EAA">
              <w:rPr>
                <w:rFonts w:asciiTheme="majorHAnsi" w:hAnsiTheme="majorHAnsi" w:cs="Calibri"/>
                <w:sz w:val="22"/>
                <w:lang w:val="fr-FR" w:eastAsia="en-GB"/>
              </w:rPr>
              <w:t> </w:t>
            </w:r>
            <w:r w:rsidR="00E31850">
              <w:rPr>
                <w:rFonts w:asciiTheme="majorHAnsi" w:hAnsiTheme="majorHAnsi" w:cs="Calibri"/>
                <w:sz w:val="22"/>
                <w:lang w:val="fr-FR" w:eastAsia="en-GB"/>
              </w:rPr>
              <w:t xml:space="preserve">avec une proportion dédiée aux </w:t>
            </w:r>
            <w:r w:rsidR="005F4F61">
              <w:rPr>
                <w:rFonts w:asciiTheme="majorHAnsi" w:hAnsiTheme="majorHAnsi" w:cs="Calibri"/>
                <w:sz w:val="22"/>
                <w:lang w:val="fr-FR" w:eastAsia="en-GB"/>
              </w:rPr>
              <w:t xml:space="preserve">populations </w:t>
            </w:r>
            <w:r w:rsidR="005E1F59">
              <w:rPr>
                <w:rFonts w:asciiTheme="majorHAnsi" w:hAnsiTheme="majorHAnsi" w:cs="Calibri"/>
                <w:sz w:val="22"/>
                <w:lang w:val="fr-FR" w:eastAsia="en-GB"/>
              </w:rPr>
              <w:t>jeunes,</w:t>
            </w:r>
            <w:r w:rsidR="00462416">
              <w:rPr>
                <w:rFonts w:asciiTheme="majorHAnsi" w:hAnsiTheme="majorHAnsi" w:cs="Calibri"/>
                <w:sz w:val="22"/>
                <w:lang w:val="fr-FR" w:eastAsia="en-GB"/>
              </w:rPr>
              <w:t xml:space="preserve"> adultes, et</w:t>
            </w:r>
            <w:r w:rsidR="005E1F59">
              <w:rPr>
                <w:rFonts w:asciiTheme="majorHAnsi" w:hAnsiTheme="majorHAnsi" w:cs="Calibri"/>
                <w:sz w:val="22"/>
                <w:lang w:val="fr-FR" w:eastAsia="en-GB"/>
              </w:rPr>
              <w:t xml:space="preserve"> </w:t>
            </w:r>
            <w:r w:rsidR="00272A05">
              <w:rPr>
                <w:rFonts w:asciiTheme="majorHAnsi" w:hAnsiTheme="majorHAnsi" w:cs="Calibri"/>
                <w:sz w:val="22"/>
                <w:lang w:val="fr-FR" w:eastAsia="en-GB"/>
              </w:rPr>
              <w:t>représentative des différentes couches religieuses</w:t>
            </w:r>
            <w:r w:rsidR="00E119E4">
              <w:rPr>
                <w:rFonts w:asciiTheme="majorHAnsi" w:hAnsiTheme="majorHAnsi" w:cs="Calibri"/>
                <w:sz w:val="22"/>
                <w:lang w:val="fr-FR" w:eastAsia="en-GB"/>
              </w:rPr>
              <w:t xml:space="preserve"> et ethniques ;</w:t>
            </w:r>
          </w:p>
          <w:p w14:paraId="636BA086" w14:textId="54D7F776" w:rsidR="005C1EAA" w:rsidRDefault="00405EDA" w:rsidP="002F6058">
            <w:pPr>
              <w:pStyle w:val="Paragraphedeliste"/>
              <w:numPr>
                <w:ilvl w:val="0"/>
                <w:numId w:val="14"/>
              </w:numPr>
              <w:spacing w:after="120"/>
              <w:rPr>
                <w:rFonts w:asciiTheme="majorHAnsi" w:hAnsiTheme="majorHAnsi" w:cs="Calibri"/>
                <w:sz w:val="22"/>
                <w:lang w:val="fr-FR" w:eastAsia="en-GB"/>
              </w:rPr>
            </w:pPr>
            <w:r>
              <w:rPr>
                <w:rFonts w:asciiTheme="majorHAnsi" w:hAnsiTheme="majorHAnsi" w:cs="Calibri"/>
                <w:sz w:val="22"/>
                <w:lang w:val="fr-FR" w:eastAsia="en-GB"/>
              </w:rPr>
              <w:t xml:space="preserve">Un programme de formation </w:t>
            </w:r>
            <w:r w:rsidR="008E3AC5">
              <w:rPr>
                <w:rFonts w:asciiTheme="majorHAnsi" w:hAnsiTheme="majorHAnsi" w:cs="Calibri"/>
                <w:sz w:val="22"/>
                <w:lang w:val="fr-FR" w:eastAsia="en-GB"/>
              </w:rPr>
              <w:t xml:space="preserve">flexible adapté aux </w:t>
            </w:r>
            <w:r w:rsidR="0088614D">
              <w:rPr>
                <w:rFonts w:asciiTheme="majorHAnsi" w:hAnsiTheme="majorHAnsi" w:cs="Calibri"/>
                <w:sz w:val="22"/>
                <w:lang w:val="fr-FR" w:eastAsia="en-GB"/>
              </w:rPr>
              <w:t>contraintes culturelles</w:t>
            </w:r>
            <w:r w:rsidR="00A87B1D">
              <w:rPr>
                <w:rFonts w:asciiTheme="majorHAnsi" w:hAnsiTheme="majorHAnsi" w:cs="Calibri"/>
                <w:sz w:val="22"/>
                <w:lang w:val="fr-FR" w:eastAsia="en-GB"/>
              </w:rPr>
              <w:t xml:space="preserve">, </w:t>
            </w:r>
            <w:r w:rsidR="0040664F">
              <w:rPr>
                <w:rFonts w:asciiTheme="majorHAnsi" w:hAnsiTheme="majorHAnsi" w:cs="Calibri"/>
                <w:sz w:val="22"/>
                <w:lang w:val="fr-FR" w:eastAsia="en-GB"/>
              </w:rPr>
              <w:t>au calendrier</w:t>
            </w:r>
            <w:r w:rsidR="0088614D">
              <w:rPr>
                <w:rFonts w:asciiTheme="majorHAnsi" w:hAnsiTheme="majorHAnsi" w:cs="Calibri"/>
                <w:sz w:val="22"/>
                <w:lang w:val="fr-FR" w:eastAsia="en-GB"/>
              </w:rPr>
              <w:t xml:space="preserve"> agricoles des participantes</w:t>
            </w:r>
            <w:r w:rsidR="0079271F">
              <w:rPr>
                <w:rFonts w:asciiTheme="majorHAnsi" w:hAnsiTheme="majorHAnsi" w:cs="Calibri"/>
                <w:sz w:val="22"/>
                <w:lang w:val="fr-FR" w:eastAsia="en-GB"/>
              </w:rPr>
              <w:t xml:space="preserve"> et à l’état de maternité des </w:t>
            </w:r>
            <w:r w:rsidR="00C70458">
              <w:rPr>
                <w:rFonts w:asciiTheme="majorHAnsi" w:hAnsiTheme="majorHAnsi" w:cs="Calibri"/>
                <w:sz w:val="22"/>
                <w:lang w:val="fr-FR" w:eastAsia="en-GB"/>
              </w:rPr>
              <w:t>bénéficiaires (avec un espace et une équipe dédiée à la supervision des enfants des femmes allaitantes)</w:t>
            </w:r>
            <w:r w:rsidR="0040664F">
              <w:rPr>
                <w:rFonts w:asciiTheme="majorHAnsi" w:hAnsiTheme="majorHAnsi" w:cs="Calibri"/>
                <w:sz w:val="22"/>
                <w:lang w:val="fr-FR" w:eastAsia="en-GB"/>
              </w:rPr>
              <w:t>;</w:t>
            </w:r>
          </w:p>
          <w:p w14:paraId="64188660" w14:textId="59E7F2CC" w:rsidR="0040664F" w:rsidRDefault="00DB769D" w:rsidP="002F6058">
            <w:pPr>
              <w:pStyle w:val="Paragraphedeliste"/>
              <w:numPr>
                <w:ilvl w:val="0"/>
                <w:numId w:val="14"/>
              </w:numPr>
              <w:spacing w:after="120"/>
              <w:rPr>
                <w:rFonts w:asciiTheme="majorHAnsi" w:hAnsiTheme="majorHAnsi" w:cs="Calibri"/>
                <w:sz w:val="22"/>
                <w:lang w:val="fr-FR" w:eastAsia="en-GB"/>
              </w:rPr>
            </w:pPr>
            <w:r>
              <w:rPr>
                <w:rFonts w:asciiTheme="majorHAnsi" w:hAnsiTheme="majorHAnsi" w:cs="Calibri"/>
                <w:sz w:val="22"/>
                <w:lang w:val="fr-FR" w:eastAsia="en-GB"/>
              </w:rPr>
              <w:t>La contextualisation d</w:t>
            </w:r>
            <w:r w:rsidR="000E5529">
              <w:rPr>
                <w:rFonts w:asciiTheme="majorHAnsi" w:hAnsiTheme="majorHAnsi" w:cs="Calibri"/>
                <w:sz w:val="22"/>
                <w:lang w:val="fr-FR" w:eastAsia="en-GB"/>
              </w:rPr>
              <w:t xml:space="preserve">u programme de formation </w:t>
            </w:r>
            <w:r w:rsidR="008C3138">
              <w:rPr>
                <w:rFonts w:asciiTheme="majorHAnsi" w:hAnsiTheme="majorHAnsi" w:cs="Calibri"/>
                <w:sz w:val="22"/>
                <w:lang w:val="fr-FR" w:eastAsia="en-GB"/>
              </w:rPr>
              <w:t xml:space="preserve">en </w:t>
            </w:r>
            <w:r w:rsidR="00744A82">
              <w:rPr>
                <w:rFonts w:asciiTheme="majorHAnsi" w:hAnsiTheme="majorHAnsi" w:cs="Calibri"/>
                <w:sz w:val="22"/>
                <w:lang w:val="fr-FR" w:eastAsia="en-GB"/>
              </w:rPr>
              <w:t>tenant</w:t>
            </w:r>
            <w:r w:rsidR="008C3138">
              <w:rPr>
                <w:rFonts w:asciiTheme="majorHAnsi" w:hAnsiTheme="majorHAnsi" w:cs="Calibri"/>
                <w:sz w:val="22"/>
                <w:lang w:val="fr-FR" w:eastAsia="en-GB"/>
              </w:rPr>
              <w:t xml:space="preserve"> compte des réalités spécifiques à chaque groupe de personnes</w:t>
            </w:r>
            <w:r w:rsidR="00E91A98">
              <w:rPr>
                <w:rFonts w:asciiTheme="majorHAnsi" w:hAnsiTheme="majorHAnsi" w:cs="Calibri"/>
                <w:sz w:val="22"/>
                <w:lang w:val="fr-FR" w:eastAsia="en-GB"/>
              </w:rPr>
              <w:t xml:space="preserve"> selon </w:t>
            </w:r>
            <w:r w:rsidR="00061D64">
              <w:rPr>
                <w:rFonts w:asciiTheme="majorHAnsi" w:hAnsiTheme="majorHAnsi" w:cs="Calibri"/>
                <w:sz w:val="22"/>
                <w:lang w:val="fr-FR" w:eastAsia="en-GB"/>
              </w:rPr>
              <w:t>l’âge</w:t>
            </w:r>
            <w:r w:rsidR="00E91A98">
              <w:rPr>
                <w:rFonts w:asciiTheme="majorHAnsi" w:hAnsiTheme="majorHAnsi" w:cs="Calibri"/>
                <w:sz w:val="22"/>
                <w:lang w:val="fr-FR" w:eastAsia="en-GB"/>
              </w:rPr>
              <w:t xml:space="preserve">, </w:t>
            </w:r>
            <w:r w:rsidR="00C94075">
              <w:rPr>
                <w:rFonts w:asciiTheme="majorHAnsi" w:hAnsiTheme="majorHAnsi" w:cs="Calibri"/>
                <w:sz w:val="22"/>
                <w:lang w:val="fr-FR" w:eastAsia="en-GB"/>
              </w:rPr>
              <w:t xml:space="preserve">le statut matrimonial, le niveau d’éducation, </w:t>
            </w:r>
            <w:r w:rsidR="00061D64">
              <w:rPr>
                <w:rFonts w:asciiTheme="majorHAnsi" w:hAnsiTheme="majorHAnsi" w:cs="Calibri"/>
                <w:sz w:val="22"/>
                <w:lang w:val="fr-FR" w:eastAsia="en-GB"/>
              </w:rPr>
              <w:t xml:space="preserve">et l’origine </w:t>
            </w:r>
            <w:r w:rsidR="00F1003D">
              <w:rPr>
                <w:rFonts w:asciiTheme="majorHAnsi" w:hAnsiTheme="majorHAnsi" w:cs="Calibri"/>
                <w:sz w:val="22"/>
                <w:lang w:val="fr-FR" w:eastAsia="en-GB"/>
              </w:rPr>
              <w:t>ethnique ;</w:t>
            </w:r>
          </w:p>
          <w:p w14:paraId="7C980652" w14:textId="7B7EF411" w:rsidR="00744A82" w:rsidRDefault="00310AF9" w:rsidP="002F6058">
            <w:pPr>
              <w:pStyle w:val="Paragraphedeliste"/>
              <w:numPr>
                <w:ilvl w:val="0"/>
                <w:numId w:val="14"/>
              </w:numPr>
              <w:spacing w:after="120"/>
              <w:rPr>
                <w:rFonts w:asciiTheme="majorHAnsi" w:hAnsiTheme="majorHAnsi" w:cs="Calibri"/>
                <w:sz w:val="22"/>
                <w:lang w:val="fr-FR" w:eastAsia="en-GB"/>
              </w:rPr>
            </w:pPr>
            <w:r>
              <w:rPr>
                <w:rFonts w:asciiTheme="majorHAnsi" w:hAnsiTheme="majorHAnsi" w:cs="Calibri"/>
                <w:sz w:val="22"/>
                <w:lang w:val="fr-FR" w:eastAsia="en-GB"/>
              </w:rPr>
              <w:t>Le renforcement de la solidarité entre les participantes à travers la création d’association de femmes</w:t>
            </w:r>
            <w:r w:rsidR="009D276F">
              <w:rPr>
                <w:rFonts w:asciiTheme="majorHAnsi" w:hAnsiTheme="majorHAnsi" w:cs="Calibri"/>
                <w:sz w:val="22"/>
                <w:lang w:val="fr-FR" w:eastAsia="en-GB"/>
              </w:rPr>
              <w:t xml:space="preserve"> en vue de favoriser l’entraide et le partage d’expérience</w:t>
            </w:r>
            <w:r w:rsidR="00636978">
              <w:rPr>
                <w:rFonts w:asciiTheme="majorHAnsi" w:hAnsiTheme="majorHAnsi" w:cs="Calibri"/>
                <w:sz w:val="22"/>
                <w:lang w:val="fr-FR" w:eastAsia="en-GB"/>
              </w:rPr>
              <w:t> ;</w:t>
            </w:r>
          </w:p>
          <w:p w14:paraId="7B214D91" w14:textId="618B625A" w:rsidR="00636978" w:rsidRDefault="00636978" w:rsidP="002F6058">
            <w:pPr>
              <w:pStyle w:val="Paragraphedeliste"/>
              <w:numPr>
                <w:ilvl w:val="0"/>
                <w:numId w:val="14"/>
              </w:numPr>
              <w:spacing w:after="120"/>
              <w:rPr>
                <w:rFonts w:asciiTheme="majorHAnsi" w:hAnsiTheme="majorHAnsi" w:cs="Calibri"/>
                <w:sz w:val="22"/>
                <w:lang w:val="fr-FR" w:eastAsia="en-GB"/>
              </w:rPr>
            </w:pPr>
            <w:r>
              <w:rPr>
                <w:rFonts w:asciiTheme="majorHAnsi" w:hAnsiTheme="majorHAnsi" w:cs="Calibri"/>
                <w:sz w:val="22"/>
                <w:lang w:val="fr-FR" w:eastAsia="en-GB"/>
              </w:rPr>
              <w:t>Le plaidoyer en faveur des femmes</w:t>
            </w:r>
            <w:r w:rsidR="00E27892">
              <w:rPr>
                <w:rFonts w:asciiTheme="majorHAnsi" w:hAnsiTheme="majorHAnsi" w:cs="Calibri"/>
                <w:sz w:val="22"/>
                <w:lang w:val="fr-FR" w:eastAsia="en-GB"/>
              </w:rPr>
              <w:t xml:space="preserve"> au sein des communautés</w:t>
            </w:r>
            <w:r w:rsidR="00EE3E15">
              <w:rPr>
                <w:rFonts w:asciiTheme="majorHAnsi" w:hAnsiTheme="majorHAnsi" w:cs="Calibri"/>
                <w:sz w:val="22"/>
                <w:lang w:val="fr-FR" w:eastAsia="en-GB"/>
              </w:rPr>
              <w:t xml:space="preserve"> et de</w:t>
            </w:r>
            <w:r w:rsidR="00336ECB">
              <w:rPr>
                <w:rFonts w:asciiTheme="majorHAnsi" w:hAnsiTheme="majorHAnsi" w:cs="Calibri"/>
                <w:sz w:val="22"/>
                <w:lang w:val="fr-FR" w:eastAsia="en-GB"/>
              </w:rPr>
              <w:t>s</w:t>
            </w:r>
            <w:r w:rsidR="00EE3E15">
              <w:rPr>
                <w:rFonts w:asciiTheme="majorHAnsi" w:hAnsiTheme="majorHAnsi" w:cs="Calibri"/>
                <w:sz w:val="22"/>
                <w:lang w:val="fr-FR" w:eastAsia="en-GB"/>
              </w:rPr>
              <w:t xml:space="preserve"> coopérat</w:t>
            </w:r>
            <w:r w:rsidR="00336ECB">
              <w:rPr>
                <w:rFonts w:asciiTheme="majorHAnsi" w:hAnsiTheme="majorHAnsi" w:cs="Calibri"/>
                <w:sz w:val="22"/>
                <w:lang w:val="fr-FR" w:eastAsia="en-GB"/>
              </w:rPr>
              <w:t>ives ;</w:t>
            </w:r>
          </w:p>
          <w:p w14:paraId="38F2C843" w14:textId="27D408B3" w:rsidR="003A06C1" w:rsidRPr="009C7DCE" w:rsidRDefault="00336ECB" w:rsidP="009C7DCE">
            <w:pPr>
              <w:pStyle w:val="Paragraphedeliste"/>
              <w:numPr>
                <w:ilvl w:val="0"/>
                <w:numId w:val="14"/>
              </w:numPr>
              <w:spacing w:after="120"/>
              <w:rPr>
                <w:rFonts w:asciiTheme="majorHAnsi" w:hAnsiTheme="majorHAnsi" w:cs="Calibri"/>
                <w:sz w:val="22"/>
                <w:lang w:val="fr-FR" w:eastAsia="en-GB"/>
              </w:rPr>
            </w:pPr>
            <w:r>
              <w:rPr>
                <w:rFonts w:asciiTheme="majorHAnsi" w:hAnsiTheme="majorHAnsi" w:cs="Calibri"/>
                <w:sz w:val="22"/>
                <w:lang w:val="fr-FR" w:eastAsia="en-GB"/>
              </w:rPr>
              <w:t xml:space="preserve">Nos actions de sensibilisation communautaires </w:t>
            </w:r>
            <w:r w:rsidR="00DC6D77">
              <w:rPr>
                <w:rFonts w:asciiTheme="majorHAnsi" w:hAnsiTheme="majorHAnsi" w:cs="Calibri"/>
                <w:sz w:val="22"/>
                <w:lang w:val="fr-FR" w:eastAsia="en-GB"/>
              </w:rPr>
              <w:t xml:space="preserve">effectuées par les femmes bénéficiaires en vue de partager leur acquis avec les autres membres </w:t>
            </w:r>
            <w:r w:rsidR="00DF331D">
              <w:rPr>
                <w:rFonts w:asciiTheme="majorHAnsi" w:hAnsiTheme="majorHAnsi" w:cs="Calibri"/>
                <w:sz w:val="22"/>
                <w:lang w:val="fr-FR" w:eastAsia="en-GB"/>
              </w:rPr>
              <w:t xml:space="preserve">de leur </w:t>
            </w:r>
            <w:r w:rsidR="00330480">
              <w:rPr>
                <w:rFonts w:asciiTheme="majorHAnsi" w:hAnsiTheme="majorHAnsi" w:cs="Calibri"/>
                <w:sz w:val="22"/>
                <w:lang w:val="fr-FR" w:eastAsia="en-GB"/>
              </w:rPr>
              <w:t>communautés</w:t>
            </w:r>
            <w:r w:rsidR="00DF331D">
              <w:rPr>
                <w:rFonts w:asciiTheme="majorHAnsi" w:hAnsiTheme="majorHAnsi" w:cs="Calibri"/>
                <w:sz w:val="22"/>
                <w:lang w:val="fr-FR" w:eastAsia="en-GB"/>
              </w:rPr>
              <w:t xml:space="preserve"> respectives.</w:t>
            </w:r>
          </w:p>
        </w:tc>
      </w:tr>
      <w:tr w:rsidR="003A06C1" w:rsidRPr="00DE116F" w14:paraId="13513F31" w14:textId="77777777" w:rsidTr="0011469C">
        <w:tc>
          <w:tcPr>
            <w:tcW w:w="5000" w:type="pct"/>
            <w:gridSpan w:val="2"/>
          </w:tcPr>
          <w:p w14:paraId="04E26E1E" w14:textId="0778B279" w:rsidR="003A06C1" w:rsidRDefault="0011469C" w:rsidP="00276C14">
            <w:pPr>
              <w:pStyle w:val="Paragraphedeliste"/>
              <w:numPr>
                <w:ilvl w:val="0"/>
                <w:numId w:val="3"/>
              </w:numPr>
              <w:shd w:val="clear" w:color="auto" w:fill="FFFFFF"/>
              <w:spacing w:before="60" w:after="120"/>
              <w:jc w:val="left"/>
              <w:rPr>
                <w:rFonts w:asciiTheme="majorHAnsi" w:hAnsiTheme="majorHAnsi"/>
                <w:sz w:val="22"/>
                <w:lang w:val="fr-FR"/>
              </w:rPr>
            </w:pPr>
            <w:r w:rsidRPr="008F1AB6">
              <w:rPr>
                <w:rFonts w:asciiTheme="majorHAnsi" w:hAnsiTheme="majorHAnsi"/>
                <w:sz w:val="22"/>
                <w:lang w:val="fr-FR"/>
              </w:rPr>
              <w:t xml:space="preserve">En recourant à l'engagement communautaire, quels ont été </w:t>
            </w:r>
            <w:r w:rsidRPr="008F1AB6">
              <w:rPr>
                <w:rFonts w:asciiTheme="majorHAnsi" w:hAnsiTheme="majorHAnsi"/>
                <w:b/>
                <w:bCs/>
                <w:sz w:val="22"/>
                <w:lang w:val="fr-FR"/>
              </w:rPr>
              <w:t>les résultats et l'impact</w:t>
            </w:r>
            <w:r w:rsidRPr="008F1AB6">
              <w:rPr>
                <w:rFonts w:asciiTheme="majorHAnsi" w:hAnsiTheme="majorHAnsi"/>
                <w:sz w:val="22"/>
                <w:lang w:val="fr-FR"/>
              </w:rPr>
              <w:t xml:space="preserve"> de votre bonne pratique ?</w:t>
            </w:r>
          </w:p>
          <w:p w14:paraId="32025875" w14:textId="27DDE4A3" w:rsidR="00927703" w:rsidRDefault="00DE0AF9" w:rsidP="00927703">
            <w:pPr>
              <w:rPr>
                <w:rFonts w:ascii="Times New Roman" w:hAnsi="Times New Roman"/>
                <w:szCs w:val="24"/>
                <w:lang w:val="fr-FR"/>
              </w:rPr>
            </w:pPr>
            <w:r>
              <w:rPr>
                <w:rFonts w:ascii="Times New Roman" w:hAnsi="Times New Roman"/>
                <w:szCs w:val="24"/>
                <w:lang w:val="fr-FR"/>
              </w:rPr>
              <w:lastRenderedPageBreak/>
              <w:t>No</w:t>
            </w:r>
            <w:r w:rsidR="00927703">
              <w:rPr>
                <w:rFonts w:ascii="Times New Roman" w:hAnsi="Times New Roman"/>
                <w:szCs w:val="24"/>
                <w:lang w:val="fr-FR"/>
              </w:rPr>
              <w:t>s résultats sont résumés ci-après. Une étude baseline a été réalisée au début du projet et une enquête de satisfaction à la fin du projet </w:t>
            </w:r>
            <w:r w:rsidR="008D2F89">
              <w:rPr>
                <w:rFonts w:ascii="Times New Roman" w:hAnsi="Times New Roman"/>
                <w:szCs w:val="24"/>
                <w:lang w:val="fr-FR"/>
              </w:rPr>
              <w:t xml:space="preserve">réalisée par un cabinet externe </w:t>
            </w:r>
            <w:r w:rsidR="00927703">
              <w:rPr>
                <w:rFonts w:ascii="Times New Roman" w:hAnsi="Times New Roman"/>
                <w:szCs w:val="24"/>
                <w:lang w:val="fr-FR"/>
              </w:rPr>
              <w:t xml:space="preserve">a permis de recueillir des données relatives à l’atteinte des indicateurs.   </w:t>
            </w:r>
          </w:p>
          <w:p w14:paraId="13A3AAA3" w14:textId="238610F2" w:rsidR="009803DF" w:rsidRPr="006912D7" w:rsidRDefault="006912D7" w:rsidP="006912D7">
            <w:pPr>
              <w:pStyle w:val="Paragraphedeliste"/>
              <w:numPr>
                <w:ilvl w:val="0"/>
                <w:numId w:val="14"/>
              </w:numPr>
              <w:shd w:val="clear" w:color="auto" w:fill="FFFFFF"/>
              <w:spacing w:before="60"/>
              <w:jc w:val="left"/>
              <w:rPr>
                <w:rFonts w:asciiTheme="majorHAnsi" w:hAnsiTheme="majorHAnsi"/>
                <w:sz w:val="22"/>
                <w:lang w:val="fr-FR"/>
              </w:rPr>
            </w:pPr>
            <w:r>
              <w:rPr>
                <w:rFonts w:ascii="Times New Roman" w:hAnsi="Times New Roman"/>
                <w:lang w:val="fr-FR"/>
              </w:rPr>
              <w:t>297</w:t>
            </w:r>
            <w:r w:rsidRPr="00BB5BEE">
              <w:rPr>
                <w:rFonts w:ascii="Times New Roman" w:hAnsi="Times New Roman"/>
                <w:lang w:val="fr-FR"/>
              </w:rPr>
              <w:t xml:space="preserve"> étudiant.e.s de l’Ecole de Leadership dont </w:t>
            </w:r>
            <w:r>
              <w:rPr>
                <w:rFonts w:ascii="Times New Roman" w:hAnsi="Times New Roman"/>
                <w:lang w:val="fr-FR"/>
              </w:rPr>
              <w:t>243</w:t>
            </w:r>
            <w:r w:rsidRPr="00BB5BEE">
              <w:rPr>
                <w:rFonts w:ascii="Times New Roman" w:hAnsi="Times New Roman"/>
                <w:lang w:val="fr-FR"/>
              </w:rPr>
              <w:t xml:space="preserve"> femmes et </w:t>
            </w:r>
            <w:r>
              <w:rPr>
                <w:rFonts w:ascii="Times New Roman" w:hAnsi="Times New Roman"/>
                <w:lang w:val="fr-FR"/>
              </w:rPr>
              <w:t>5</w:t>
            </w:r>
            <w:r w:rsidRPr="00BB5BEE">
              <w:rPr>
                <w:rFonts w:ascii="Times New Roman" w:hAnsi="Times New Roman"/>
                <w:lang w:val="fr-FR"/>
              </w:rPr>
              <w:t>4 hommes ont été diplômés</w:t>
            </w:r>
            <w:r w:rsidR="0026604B">
              <w:rPr>
                <w:rFonts w:ascii="Times New Roman" w:hAnsi="Times New Roman"/>
                <w:lang w:val="fr-FR"/>
              </w:rPr>
              <w:t> ;</w:t>
            </w:r>
          </w:p>
          <w:p w14:paraId="7315A739" w14:textId="062DF4E9" w:rsidR="00447FC8" w:rsidRPr="00447FC8" w:rsidRDefault="00447FC8" w:rsidP="00447FC8">
            <w:pPr>
              <w:pStyle w:val="Paragraphedeliste"/>
              <w:numPr>
                <w:ilvl w:val="0"/>
                <w:numId w:val="14"/>
              </w:numPr>
              <w:rPr>
                <w:rFonts w:ascii="Times New Roman" w:hAnsi="Times New Roman"/>
                <w:lang w:val="fr-FR"/>
              </w:rPr>
            </w:pPr>
            <w:r w:rsidRPr="00447FC8">
              <w:rPr>
                <w:rFonts w:ascii="Times New Roman" w:hAnsi="Times New Roman"/>
                <w:lang w:val="fr-FR"/>
              </w:rPr>
              <w:t>16 femmes ont intégré les conseils d’administration de leurs coopératives</w:t>
            </w:r>
            <w:r w:rsidR="0026604B">
              <w:rPr>
                <w:rFonts w:ascii="Times New Roman" w:hAnsi="Times New Roman"/>
                <w:lang w:val="fr-FR"/>
              </w:rPr>
              <w:t> ;</w:t>
            </w:r>
          </w:p>
          <w:p w14:paraId="56E3D6F8" w14:textId="4840F305" w:rsidR="00066384" w:rsidRPr="00447FC8" w:rsidRDefault="00447FC8" w:rsidP="00447FC8">
            <w:pPr>
              <w:pStyle w:val="Paragraphedeliste"/>
              <w:numPr>
                <w:ilvl w:val="0"/>
                <w:numId w:val="14"/>
              </w:numPr>
              <w:shd w:val="clear" w:color="auto" w:fill="FFFFFF"/>
              <w:spacing w:before="60"/>
              <w:jc w:val="left"/>
              <w:rPr>
                <w:rFonts w:asciiTheme="majorHAnsi" w:hAnsiTheme="majorHAnsi"/>
                <w:sz w:val="22"/>
                <w:lang w:val="fr-FR"/>
              </w:rPr>
            </w:pPr>
            <w:r w:rsidRPr="00BB5BEE">
              <w:rPr>
                <w:rFonts w:ascii="Times New Roman" w:hAnsi="Times New Roman"/>
                <w:color w:val="000000" w:themeColor="dark1"/>
                <w:kern w:val="24"/>
                <w:lang w:val="fr-FR"/>
              </w:rPr>
              <w:t xml:space="preserve">14 </w:t>
            </w:r>
            <w:r>
              <w:rPr>
                <w:rFonts w:ascii="Times New Roman" w:hAnsi="Times New Roman"/>
                <w:color w:val="000000" w:themeColor="dark1"/>
                <w:kern w:val="24"/>
                <w:lang w:val="fr-FR"/>
              </w:rPr>
              <w:t>coopératives</w:t>
            </w:r>
            <w:r w:rsidRPr="00BB5BEE">
              <w:rPr>
                <w:rFonts w:ascii="Times New Roman" w:hAnsi="Times New Roman"/>
                <w:color w:val="000000" w:themeColor="dark1"/>
                <w:kern w:val="24"/>
                <w:lang w:val="fr-FR"/>
              </w:rPr>
              <w:t xml:space="preserve"> ont </w:t>
            </w:r>
            <w:r>
              <w:rPr>
                <w:rFonts w:ascii="Times New Roman" w:hAnsi="Times New Roman"/>
                <w:color w:val="000000" w:themeColor="dark1"/>
                <w:kern w:val="24"/>
                <w:lang w:val="fr-FR"/>
              </w:rPr>
              <w:t>un</w:t>
            </w:r>
            <w:r w:rsidRPr="00BB5BEE">
              <w:rPr>
                <w:rFonts w:ascii="Times New Roman" w:hAnsi="Times New Roman"/>
                <w:color w:val="000000" w:themeColor="dark1"/>
                <w:kern w:val="24"/>
                <w:lang w:val="fr-FR"/>
              </w:rPr>
              <w:t xml:space="preserve"> comité de genre</w:t>
            </w:r>
            <w:r w:rsidR="0026604B">
              <w:rPr>
                <w:rFonts w:ascii="Times New Roman" w:hAnsi="Times New Roman"/>
                <w:color w:val="000000" w:themeColor="dark1"/>
                <w:kern w:val="24"/>
                <w:lang w:val="fr-FR"/>
              </w:rPr>
              <w:t> ;</w:t>
            </w:r>
          </w:p>
          <w:p w14:paraId="78415D13" w14:textId="5A45A1EF" w:rsidR="00447FC8" w:rsidRPr="00447FC8" w:rsidRDefault="001C23B9" w:rsidP="00447FC8">
            <w:pPr>
              <w:pStyle w:val="Paragraphedeliste"/>
              <w:numPr>
                <w:ilvl w:val="0"/>
                <w:numId w:val="14"/>
              </w:numPr>
              <w:shd w:val="clear" w:color="auto" w:fill="FFFFFF"/>
              <w:spacing w:before="60"/>
              <w:jc w:val="left"/>
              <w:rPr>
                <w:rFonts w:asciiTheme="majorHAnsi" w:hAnsiTheme="majorHAnsi"/>
                <w:sz w:val="22"/>
                <w:lang w:val="fr-FR"/>
              </w:rPr>
            </w:pPr>
            <w:r>
              <w:rPr>
                <w:rFonts w:ascii="Times New Roman" w:hAnsi="Times New Roman"/>
                <w:lang w:val="fr-FR"/>
              </w:rPr>
              <w:t>17800</w:t>
            </w:r>
            <w:r w:rsidR="00447FC8">
              <w:rPr>
                <w:rFonts w:ascii="Times New Roman" w:hAnsi="Times New Roman"/>
                <w:lang w:val="fr-FR"/>
              </w:rPr>
              <w:t xml:space="preserve"> personnes</w:t>
            </w:r>
            <w:r>
              <w:rPr>
                <w:rFonts w:ascii="Times New Roman" w:hAnsi="Times New Roman"/>
                <w:lang w:val="fr-FR"/>
              </w:rPr>
              <w:t xml:space="preserve">, dont </w:t>
            </w:r>
            <w:r w:rsidR="0096508F">
              <w:rPr>
                <w:rFonts w:ascii="Times New Roman" w:hAnsi="Times New Roman"/>
                <w:lang w:val="fr-FR"/>
              </w:rPr>
              <w:t xml:space="preserve">13412 </w:t>
            </w:r>
            <w:r w:rsidR="00447FC8">
              <w:rPr>
                <w:rFonts w:ascii="Times New Roman" w:hAnsi="Times New Roman"/>
                <w:lang w:val="fr-FR"/>
              </w:rPr>
              <w:t xml:space="preserve">femmes et </w:t>
            </w:r>
            <w:r w:rsidR="0096508F">
              <w:rPr>
                <w:rFonts w:ascii="Times New Roman" w:hAnsi="Times New Roman"/>
                <w:lang w:val="fr-FR"/>
              </w:rPr>
              <w:t xml:space="preserve">4388 </w:t>
            </w:r>
            <w:r w:rsidR="00447FC8">
              <w:rPr>
                <w:rFonts w:ascii="Times New Roman" w:hAnsi="Times New Roman"/>
                <w:lang w:val="fr-FR"/>
              </w:rPr>
              <w:t>hommes</w:t>
            </w:r>
            <w:r w:rsidR="00F3104C">
              <w:rPr>
                <w:rFonts w:ascii="Times New Roman" w:hAnsi="Times New Roman"/>
                <w:lang w:val="fr-FR"/>
              </w:rPr>
              <w:t>,</w:t>
            </w:r>
            <w:r w:rsidR="00447FC8">
              <w:rPr>
                <w:rFonts w:ascii="Times New Roman" w:hAnsi="Times New Roman"/>
                <w:lang w:val="fr-FR"/>
              </w:rPr>
              <w:t xml:space="preserve"> sensibilisé</w:t>
            </w:r>
            <w:r w:rsidR="00F3104C">
              <w:rPr>
                <w:rFonts w:ascii="Times New Roman" w:hAnsi="Times New Roman"/>
                <w:lang w:val="fr-FR"/>
              </w:rPr>
              <w:t>e</w:t>
            </w:r>
            <w:r w:rsidR="00447FC8">
              <w:rPr>
                <w:rFonts w:ascii="Times New Roman" w:hAnsi="Times New Roman"/>
                <w:lang w:val="fr-FR"/>
              </w:rPr>
              <w:t xml:space="preserve">s aux questions de genre dans </w:t>
            </w:r>
            <w:r w:rsidR="004F5ED2">
              <w:rPr>
                <w:rFonts w:ascii="Times New Roman" w:hAnsi="Times New Roman"/>
                <w:lang w:val="fr-FR"/>
              </w:rPr>
              <w:t>231</w:t>
            </w:r>
            <w:r w:rsidR="00447FC8">
              <w:rPr>
                <w:rFonts w:ascii="Times New Roman" w:hAnsi="Times New Roman"/>
                <w:lang w:val="fr-FR"/>
              </w:rPr>
              <w:t xml:space="preserve"> communautés et </w:t>
            </w:r>
            <w:r w:rsidR="00F3104C">
              <w:rPr>
                <w:rFonts w:ascii="Times New Roman" w:hAnsi="Times New Roman"/>
                <w:lang w:val="fr-FR"/>
              </w:rPr>
              <w:t>72</w:t>
            </w:r>
            <w:r w:rsidR="00447FC8">
              <w:rPr>
                <w:rFonts w:ascii="Times New Roman" w:hAnsi="Times New Roman"/>
                <w:lang w:val="fr-FR"/>
              </w:rPr>
              <w:t xml:space="preserve"> coopératives</w:t>
            </w:r>
            <w:r w:rsidR="00F3104C">
              <w:rPr>
                <w:rFonts w:ascii="Times New Roman" w:hAnsi="Times New Roman"/>
                <w:lang w:val="fr-FR"/>
              </w:rPr>
              <w:t xml:space="preserve"> de cacao ;</w:t>
            </w:r>
          </w:p>
          <w:p w14:paraId="136718B4" w14:textId="5209BF27" w:rsidR="00447FC8" w:rsidRPr="00DA1159" w:rsidRDefault="00DA1159" w:rsidP="00447FC8">
            <w:pPr>
              <w:pStyle w:val="Paragraphedeliste"/>
              <w:numPr>
                <w:ilvl w:val="0"/>
                <w:numId w:val="14"/>
              </w:numPr>
              <w:shd w:val="clear" w:color="auto" w:fill="FFFFFF"/>
              <w:spacing w:before="60"/>
              <w:jc w:val="left"/>
              <w:rPr>
                <w:rFonts w:asciiTheme="majorHAnsi" w:hAnsiTheme="majorHAnsi"/>
                <w:sz w:val="22"/>
                <w:lang w:val="fr-FR"/>
              </w:rPr>
            </w:pPr>
            <w:r w:rsidRPr="003F26C5">
              <w:rPr>
                <w:rFonts w:ascii="Times New Roman" w:hAnsi="Times New Roman"/>
                <w:lang w:val="fr-FR"/>
              </w:rPr>
              <w:t xml:space="preserve">90% des étudiant.e.s déclarent se sentir </w:t>
            </w:r>
            <w:r w:rsidRPr="003F26C5">
              <w:rPr>
                <w:rFonts w:ascii="Times New Roman" w:eastAsiaTheme="minorEastAsia" w:hAnsi="Times New Roman"/>
                <w:color w:val="000000" w:themeColor="dark1"/>
                <w:kern w:val="24"/>
                <w:lang w:val="fr-FR"/>
              </w:rPr>
              <w:t>habilités à contribuer à des décisions importantes au niveau de l</w:t>
            </w:r>
            <w:r>
              <w:rPr>
                <w:rFonts w:ascii="Times New Roman" w:eastAsiaTheme="minorEastAsia" w:hAnsi="Times New Roman"/>
                <w:color w:val="000000" w:themeColor="dark1"/>
                <w:kern w:val="24"/>
                <w:lang w:val="fr-FR"/>
              </w:rPr>
              <w:t>a coopérative</w:t>
            </w:r>
            <w:r w:rsidRPr="003F26C5">
              <w:rPr>
                <w:rFonts w:ascii="Times New Roman" w:eastAsiaTheme="minorEastAsia" w:hAnsi="Times New Roman"/>
                <w:color w:val="000000" w:themeColor="dark1"/>
                <w:kern w:val="24"/>
                <w:lang w:val="fr-FR"/>
              </w:rPr>
              <w:t>, de la communauté ou du ménage à la fin du projet</w:t>
            </w:r>
            <w:r>
              <w:rPr>
                <w:rFonts w:ascii="Times New Roman" w:eastAsiaTheme="minorEastAsia" w:hAnsi="Times New Roman"/>
                <w:color w:val="000000" w:themeColor="dark1"/>
                <w:kern w:val="24"/>
                <w:lang w:val="fr-FR"/>
              </w:rPr>
              <w:t> ;</w:t>
            </w:r>
          </w:p>
          <w:p w14:paraId="560D06F4" w14:textId="516A65BD" w:rsidR="00DA1159" w:rsidRPr="000669A0" w:rsidRDefault="000669A0" w:rsidP="00447FC8">
            <w:pPr>
              <w:pStyle w:val="Paragraphedeliste"/>
              <w:numPr>
                <w:ilvl w:val="0"/>
                <w:numId w:val="14"/>
              </w:numPr>
              <w:shd w:val="clear" w:color="auto" w:fill="FFFFFF"/>
              <w:spacing w:before="60"/>
              <w:jc w:val="left"/>
              <w:rPr>
                <w:rFonts w:asciiTheme="majorHAnsi" w:hAnsiTheme="majorHAnsi"/>
                <w:sz w:val="22"/>
                <w:lang w:val="fr-FR"/>
              </w:rPr>
            </w:pPr>
            <w:r w:rsidRPr="00BB5BEE">
              <w:rPr>
                <w:rFonts w:ascii="Times New Roman" w:hAnsi="Times New Roman"/>
                <w:lang w:val="fr-FR"/>
              </w:rPr>
              <w:t>9 étudiants assument des rôles de leadership au sein des organes de décision</w:t>
            </w:r>
            <w:r w:rsidR="006912D7">
              <w:rPr>
                <w:rFonts w:ascii="Times New Roman" w:hAnsi="Times New Roman"/>
                <w:lang w:val="fr-FR"/>
              </w:rPr>
              <w:t> ;</w:t>
            </w:r>
          </w:p>
          <w:p w14:paraId="42987EE7" w14:textId="6BA2D30E" w:rsidR="00936290" w:rsidRPr="00936290" w:rsidRDefault="00936290" w:rsidP="00447FC8">
            <w:pPr>
              <w:pStyle w:val="Paragraphedeliste"/>
              <w:numPr>
                <w:ilvl w:val="0"/>
                <w:numId w:val="14"/>
              </w:numPr>
              <w:shd w:val="clear" w:color="auto" w:fill="FFFFFF"/>
              <w:spacing w:before="60"/>
              <w:jc w:val="left"/>
              <w:rPr>
                <w:rFonts w:asciiTheme="majorHAnsi" w:hAnsiTheme="majorHAnsi"/>
                <w:sz w:val="22"/>
                <w:lang w:val="fr-FR"/>
              </w:rPr>
            </w:pPr>
            <w:r w:rsidRPr="003F26C5">
              <w:rPr>
                <w:rFonts w:ascii="Times New Roman" w:hAnsi="Times New Roman"/>
                <w:lang w:val="fr-FR"/>
              </w:rPr>
              <w:t>87% des participants affichent un changement positif des attitudes relatives aux rôles des hommes et des femmes à la fin du projet</w:t>
            </w:r>
            <w:r w:rsidR="006912D7">
              <w:rPr>
                <w:rFonts w:ascii="Times New Roman" w:hAnsi="Times New Roman"/>
                <w:lang w:val="fr-FR"/>
              </w:rPr>
              <w:t> ;</w:t>
            </w:r>
          </w:p>
          <w:p w14:paraId="7D9F9B1D" w14:textId="2A7D6F9A" w:rsidR="00936290" w:rsidRPr="001D04C3" w:rsidRDefault="00936290" w:rsidP="00447FC8">
            <w:pPr>
              <w:pStyle w:val="Paragraphedeliste"/>
              <w:numPr>
                <w:ilvl w:val="0"/>
                <w:numId w:val="14"/>
              </w:numPr>
              <w:shd w:val="clear" w:color="auto" w:fill="FFFFFF"/>
              <w:spacing w:before="60"/>
              <w:jc w:val="left"/>
              <w:rPr>
                <w:rFonts w:asciiTheme="majorHAnsi" w:hAnsiTheme="majorHAnsi"/>
                <w:sz w:val="22"/>
                <w:lang w:val="fr-FR"/>
              </w:rPr>
            </w:pPr>
            <w:r w:rsidRPr="003F26C5">
              <w:rPr>
                <w:rFonts w:ascii="Times New Roman" w:hAnsi="Times New Roman"/>
                <w:lang w:val="fr-FR"/>
              </w:rPr>
              <w:t>87% des participants ont une bonne connaissance des concepts de genre</w:t>
            </w:r>
            <w:r w:rsidR="006912D7">
              <w:rPr>
                <w:rFonts w:ascii="Times New Roman" w:hAnsi="Times New Roman"/>
                <w:lang w:val="fr-FR"/>
              </w:rPr>
              <w:t> ;</w:t>
            </w:r>
          </w:p>
          <w:p w14:paraId="4F2EB509" w14:textId="11AD7509" w:rsidR="001D04C3" w:rsidRPr="001D04C3" w:rsidRDefault="001D04C3" w:rsidP="00447FC8">
            <w:pPr>
              <w:pStyle w:val="Paragraphedeliste"/>
              <w:numPr>
                <w:ilvl w:val="0"/>
                <w:numId w:val="14"/>
              </w:numPr>
              <w:shd w:val="clear" w:color="auto" w:fill="FFFFFF"/>
              <w:spacing w:before="60"/>
              <w:jc w:val="left"/>
              <w:rPr>
                <w:rFonts w:asciiTheme="majorHAnsi" w:hAnsiTheme="majorHAnsi"/>
                <w:sz w:val="22"/>
                <w:lang w:val="fr-FR"/>
              </w:rPr>
            </w:pPr>
            <w:r w:rsidRPr="003F26C5">
              <w:rPr>
                <w:rFonts w:ascii="Times New Roman" w:hAnsi="Times New Roman"/>
                <w:lang w:val="fr-FR"/>
              </w:rPr>
              <w:t>79% des participantes motivées contre les pratiques désavantageuses des femmes enracinées dans leur communauté</w:t>
            </w:r>
            <w:r w:rsidR="006912D7">
              <w:rPr>
                <w:rFonts w:ascii="Times New Roman" w:hAnsi="Times New Roman"/>
                <w:lang w:val="fr-FR"/>
              </w:rPr>
              <w:t> ;</w:t>
            </w:r>
          </w:p>
          <w:p w14:paraId="1B7B6F33" w14:textId="2D1A5F98" w:rsidR="001D04C3" w:rsidRPr="001D04C3" w:rsidRDefault="00833B8F" w:rsidP="00447FC8">
            <w:pPr>
              <w:pStyle w:val="Paragraphedeliste"/>
              <w:numPr>
                <w:ilvl w:val="0"/>
                <w:numId w:val="14"/>
              </w:numPr>
              <w:shd w:val="clear" w:color="auto" w:fill="FFFFFF"/>
              <w:spacing w:before="60"/>
              <w:jc w:val="left"/>
              <w:rPr>
                <w:rFonts w:asciiTheme="majorHAnsi" w:hAnsiTheme="majorHAnsi"/>
                <w:sz w:val="22"/>
                <w:lang w:val="fr-FR"/>
              </w:rPr>
            </w:pPr>
            <w:r>
              <w:rPr>
                <w:rFonts w:ascii="Times New Roman" w:hAnsi="Times New Roman"/>
                <w:lang w:val="fr-FR"/>
              </w:rPr>
              <w:t>22</w:t>
            </w:r>
            <w:r w:rsidR="001D04C3">
              <w:rPr>
                <w:rFonts w:ascii="Times New Roman" w:hAnsi="Times New Roman"/>
                <w:lang w:val="fr-FR"/>
              </w:rPr>
              <w:t>5</w:t>
            </w:r>
            <w:r w:rsidR="001D04C3" w:rsidRPr="00BB5BEE">
              <w:rPr>
                <w:rFonts w:ascii="Times New Roman" w:hAnsi="Times New Roman"/>
                <w:lang w:val="fr-FR"/>
              </w:rPr>
              <w:t xml:space="preserve"> séances de sensibilisation du publi</w:t>
            </w:r>
            <w:r w:rsidR="00C84EFE">
              <w:rPr>
                <w:rFonts w:ascii="Times New Roman" w:hAnsi="Times New Roman"/>
                <w:lang w:val="fr-FR"/>
              </w:rPr>
              <w:t xml:space="preserve">ques </w:t>
            </w:r>
            <w:r w:rsidR="001D04C3" w:rsidRPr="00BB5BEE">
              <w:rPr>
                <w:rFonts w:ascii="Times New Roman" w:hAnsi="Times New Roman"/>
                <w:lang w:val="fr-FR"/>
              </w:rPr>
              <w:t xml:space="preserve">organisées par les </w:t>
            </w:r>
            <w:r w:rsidR="001D04C3">
              <w:rPr>
                <w:rFonts w:ascii="Times New Roman" w:eastAsiaTheme="minorEastAsia" w:hAnsi="Times New Roman"/>
                <w:color w:val="000000" w:themeColor="dark1"/>
                <w:kern w:val="24"/>
                <w:lang w:val="fr-FR"/>
              </w:rPr>
              <w:t>coopérative</w:t>
            </w:r>
            <w:r w:rsidR="001D04C3" w:rsidRPr="00BB5BEE">
              <w:rPr>
                <w:rFonts w:ascii="Times New Roman" w:hAnsi="Times New Roman"/>
                <w:lang w:val="fr-FR"/>
              </w:rPr>
              <w:t>s bénéficiaires</w:t>
            </w:r>
            <w:r w:rsidR="007022AE">
              <w:rPr>
                <w:rFonts w:ascii="Times New Roman" w:hAnsi="Times New Roman"/>
                <w:lang w:val="fr-FR"/>
              </w:rPr>
              <w:t> ;</w:t>
            </w:r>
          </w:p>
          <w:p w14:paraId="67A21813" w14:textId="0048CCF5" w:rsidR="001D04C3" w:rsidRPr="001D04C3" w:rsidRDefault="001D04C3" w:rsidP="00447FC8">
            <w:pPr>
              <w:pStyle w:val="Paragraphedeliste"/>
              <w:numPr>
                <w:ilvl w:val="0"/>
                <w:numId w:val="14"/>
              </w:numPr>
              <w:shd w:val="clear" w:color="auto" w:fill="FFFFFF"/>
              <w:spacing w:before="60"/>
              <w:jc w:val="left"/>
              <w:rPr>
                <w:rFonts w:asciiTheme="majorHAnsi" w:hAnsiTheme="majorHAnsi"/>
                <w:sz w:val="22"/>
                <w:lang w:val="fr-FR"/>
              </w:rPr>
            </w:pPr>
            <w:r w:rsidRPr="00BB5BEE">
              <w:rPr>
                <w:rFonts w:ascii="Times New Roman" w:hAnsi="Times New Roman"/>
                <w:lang w:val="fr-FR"/>
              </w:rPr>
              <w:t>50%</w:t>
            </w:r>
            <w:r>
              <w:rPr>
                <w:rFonts w:ascii="Times New Roman" w:hAnsi="Times New Roman"/>
                <w:lang w:val="fr-FR"/>
              </w:rPr>
              <w:t xml:space="preserve"> </w:t>
            </w:r>
            <w:r w:rsidRPr="00BB5BEE">
              <w:rPr>
                <w:rFonts w:ascii="Times New Roman" w:hAnsi="Times New Roman"/>
                <w:lang w:val="fr-FR"/>
              </w:rPr>
              <w:t>des étudiantes participent à l'assemblée générale de la coopérative à la fin du projet</w:t>
            </w:r>
            <w:r w:rsidR="00C84EFE">
              <w:rPr>
                <w:rFonts w:ascii="Times New Roman" w:hAnsi="Times New Roman"/>
                <w:lang w:val="fr-FR"/>
              </w:rPr>
              <w:t> ;</w:t>
            </w:r>
          </w:p>
          <w:p w14:paraId="78FA69E7" w14:textId="7E002970" w:rsidR="001D04C3" w:rsidRPr="00614D5E" w:rsidRDefault="001D04C3" w:rsidP="00447FC8">
            <w:pPr>
              <w:pStyle w:val="Paragraphedeliste"/>
              <w:numPr>
                <w:ilvl w:val="0"/>
                <w:numId w:val="14"/>
              </w:numPr>
              <w:shd w:val="clear" w:color="auto" w:fill="FFFFFF"/>
              <w:spacing w:before="60"/>
              <w:jc w:val="left"/>
              <w:rPr>
                <w:rFonts w:asciiTheme="majorHAnsi" w:hAnsiTheme="majorHAnsi"/>
                <w:sz w:val="22"/>
                <w:lang w:val="fr-FR"/>
              </w:rPr>
            </w:pPr>
            <w:r w:rsidRPr="003F26C5">
              <w:rPr>
                <w:rFonts w:ascii="Times New Roman" w:hAnsi="Times New Roman"/>
                <w:lang w:val="fr-FR"/>
              </w:rPr>
              <w:t>74% de femmes ont de meilleures connaissances en pratique financière et d’épargne</w:t>
            </w:r>
            <w:r w:rsidR="00C84EFE">
              <w:rPr>
                <w:rFonts w:ascii="Times New Roman" w:hAnsi="Times New Roman"/>
                <w:lang w:val="fr-FR"/>
              </w:rPr>
              <w:t> ;</w:t>
            </w:r>
          </w:p>
          <w:p w14:paraId="7DA73961" w14:textId="4908CF58" w:rsidR="003A06C1" w:rsidRPr="00614D5E" w:rsidRDefault="00F448E2" w:rsidP="00614D5E">
            <w:pPr>
              <w:pStyle w:val="Paragraphedeliste"/>
              <w:numPr>
                <w:ilvl w:val="0"/>
                <w:numId w:val="14"/>
              </w:numPr>
              <w:shd w:val="clear" w:color="auto" w:fill="FFFFFF"/>
              <w:spacing w:before="60"/>
              <w:jc w:val="left"/>
              <w:rPr>
                <w:rFonts w:asciiTheme="majorHAnsi" w:hAnsiTheme="majorHAnsi"/>
                <w:sz w:val="22"/>
                <w:lang w:val="fr-FR"/>
              </w:rPr>
            </w:pPr>
            <w:r>
              <w:rPr>
                <w:rFonts w:ascii="Times New Roman" w:hAnsi="Times New Roman"/>
                <w:lang w:val="fr-FR"/>
              </w:rPr>
              <w:t>35</w:t>
            </w:r>
            <w:r w:rsidR="00614D5E" w:rsidRPr="00BB5BEE">
              <w:rPr>
                <w:rFonts w:ascii="Times New Roman" w:hAnsi="Times New Roman"/>
                <w:lang w:val="fr-FR"/>
              </w:rPr>
              <w:t xml:space="preserve"> notes conceptuelles soutenues par le projet</w:t>
            </w:r>
            <w:r>
              <w:rPr>
                <w:rFonts w:ascii="Times New Roman" w:hAnsi="Times New Roman"/>
                <w:lang w:val="fr-FR"/>
              </w:rPr>
              <w:t>.</w:t>
            </w:r>
          </w:p>
        </w:tc>
      </w:tr>
      <w:tr w:rsidR="003A06C1" w:rsidRPr="00DE116F" w14:paraId="01F047BB" w14:textId="77777777" w:rsidTr="0011469C">
        <w:tc>
          <w:tcPr>
            <w:tcW w:w="5000" w:type="pct"/>
            <w:gridSpan w:val="2"/>
          </w:tcPr>
          <w:p w14:paraId="2EF20581" w14:textId="487AA4AD" w:rsidR="003A06C1" w:rsidRPr="006603D8" w:rsidRDefault="0011469C" w:rsidP="00276C14">
            <w:pPr>
              <w:pStyle w:val="Paragraphedeliste"/>
              <w:numPr>
                <w:ilvl w:val="0"/>
                <w:numId w:val="3"/>
              </w:numPr>
              <w:shd w:val="clear" w:color="auto" w:fill="FFFFFF"/>
              <w:spacing w:before="60" w:after="120"/>
              <w:jc w:val="left"/>
              <w:rPr>
                <w:rFonts w:asciiTheme="majorHAnsi" w:hAnsiTheme="majorHAnsi"/>
                <w:b/>
                <w:bCs/>
                <w:sz w:val="22"/>
                <w:lang w:val="fr-FR"/>
              </w:rPr>
            </w:pPr>
            <w:r w:rsidRPr="008F1AB6">
              <w:rPr>
                <w:rFonts w:asciiTheme="majorHAnsi" w:hAnsiTheme="majorHAnsi"/>
                <w:sz w:val="22"/>
                <w:lang w:val="fr-FR"/>
              </w:rPr>
              <w:lastRenderedPageBreak/>
              <w:t xml:space="preserve">Parmi ces résultats, peut-on dire que la bonne pratique a conduit à des améliorations en termes </w:t>
            </w:r>
            <w:r w:rsidRPr="008F1AB6">
              <w:rPr>
                <w:rFonts w:asciiTheme="majorHAnsi" w:hAnsiTheme="majorHAnsi"/>
                <w:b/>
                <w:bCs/>
                <w:sz w:val="22"/>
                <w:lang w:val="fr-FR"/>
              </w:rPr>
              <w:t>d'égalité femmes-hommes, d'autonomisation des femmes et/ou d'inclusion sociale </w:t>
            </w:r>
            <w:r w:rsidRPr="008F1AB6">
              <w:rPr>
                <w:rFonts w:asciiTheme="majorHAnsi" w:hAnsiTheme="majorHAnsi"/>
                <w:sz w:val="22"/>
                <w:lang w:val="fr-FR"/>
              </w:rPr>
              <w:t>?</w:t>
            </w:r>
          </w:p>
          <w:p w14:paraId="5A46CCB6" w14:textId="222D4656" w:rsidR="005E7D69" w:rsidRDefault="003439ED" w:rsidP="00BE2FF7">
            <w:pPr>
              <w:pStyle w:val="Paragraphedeliste"/>
              <w:numPr>
                <w:ilvl w:val="0"/>
                <w:numId w:val="0"/>
              </w:numPr>
              <w:shd w:val="clear" w:color="auto" w:fill="FFFFFF"/>
              <w:spacing w:before="60" w:after="120"/>
              <w:ind w:left="720"/>
              <w:jc w:val="left"/>
              <w:rPr>
                <w:rFonts w:asciiTheme="majorHAnsi" w:hAnsiTheme="majorHAnsi"/>
                <w:sz w:val="22"/>
                <w:lang w:val="fr-BE"/>
              </w:rPr>
            </w:pPr>
            <w:r>
              <w:rPr>
                <w:rFonts w:asciiTheme="majorHAnsi" w:hAnsiTheme="majorHAnsi"/>
                <w:b/>
                <w:bCs/>
                <w:sz w:val="22"/>
                <w:lang w:val="fr-FR"/>
              </w:rPr>
              <w:t>Oui</w:t>
            </w:r>
            <w:r w:rsidR="00324B63" w:rsidRPr="00BE2FF7">
              <w:rPr>
                <w:rFonts w:asciiTheme="majorHAnsi" w:hAnsiTheme="majorHAnsi"/>
                <w:sz w:val="22"/>
                <w:lang w:val="fr-BE"/>
              </w:rPr>
              <w:t xml:space="preserve"> l’école du Leadership des femmes a eu un impact considérable chez les étudiants et étudiantes</w:t>
            </w:r>
            <w:r w:rsidR="004C2CDF">
              <w:rPr>
                <w:rFonts w:asciiTheme="majorHAnsi" w:hAnsiTheme="majorHAnsi"/>
                <w:sz w:val="22"/>
                <w:lang w:val="fr-BE"/>
              </w:rPr>
              <w:t>.</w:t>
            </w:r>
          </w:p>
          <w:p w14:paraId="4979A1B1" w14:textId="66CAE506" w:rsidR="005E7D69" w:rsidRDefault="00E90B38" w:rsidP="00BE2FF7">
            <w:pPr>
              <w:pStyle w:val="Paragraphedeliste"/>
              <w:numPr>
                <w:ilvl w:val="0"/>
                <w:numId w:val="0"/>
              </w:numPr>
              <w:shd w:val="clear" w:color="auto" w:fill="FFFFFF"/>
              <w:spacing w:before="60" w:after="120"/>
              <w:ind w:left="720"/>
              <w:jc w:val="left"/>
              <w:rPr>
                <w:rFonts w:asciiTheme="majorHAnsi" w:hAnsiTheme="majorHAnsi"/>
                <w:sz w:val="22"/>
                <w:lang w:val="fr-BE"/>
              </w:rPr>
            </w:pPr>
            <w:r w:rsidRPr="00BE2FF7">
              <w:rPr>
                <w:rFonts w:asciiTheme="majorHAnsi" w:hAnsiTheme="majorHAnsi"/>
                <w:b/>
                <w:bCs/>
                <w:sz w:val="22"/>
                <w:lang w:val="fr-BE"/>
              </w:rPr>
              <w:t>Au</w:t>
            </w:r>
            <w:r w:rsidR="00324B63" w:rsidRPr="00BE2FF7">
              <w:rPr>
                <w:rFonts w:asciiTheme="majorHAnsi" w:hAnsiTheme="majorHAnsi"/>
                <w:b/>
                <w:bCs/>
                <w:sz w:val="22"/>
                <w:lang w:val="fr-BE"/>
              </w:rPr>
              <w:t xml:space="preserve"> niveau individuel </w:t>
            </w:r>
            <w:r w:rsidR="00324B63" w:rsidRPr="00BE2FF7">
              <w:rPr>
                <w:rFonts w:asciiTheme="majorHAnsi" w:hAnsiTheme="majorHAnsi"/>
                <w:sz w:val="22"/>
                <w:lang w:val="fr-BE"/>
              </w:rPr>
              <w:t>sur des questions telles que l’estime de soi et la confiance en soi, la capacité à s’or</w:t>
            </w:r>
            <w:r w:rsidR="00324B63" w:rsidRPr="00BE2FF7">
              <w:rPr>
                <w:rFonts w:asciiTheme="majorHAnsi" w:hAnsiTheme="majorHAnsi"/>
                <w:sz w:val="22"/>
                <w:lang w:val="fr-BE"/>
              </w:rPr>
              <w:softHyphen/>
              <w:t xml:space="preserve">ganiser en association villageoise d’épargne et de crédit (AVEC) et au niveau du leadership et de l’épargne. </w:t>
            </w:r>
          </w:p>
          <w:p w14:paraId="4BC5E910" w14:textId="77777777" w:rsidR="0065684B" w:rsidRDefault="00324B63" w:rsidP="0065684B">
            <w:pPr>
              <w:pStyle w:val="Paragraphedeliste"/>
              <w:numPr>
                <w:ilvl w:val="0"/>
                <w:numId w:val="0"/>
              </w:numPr>
              <w:shd w:val="clear" w:color="auto" w:fill="FFFFFF"/>
              <w:spacing w:before="60" w:after="120"/>
              <w:ind w:left="720"/>
              <w:jc w:val="left"/>
              <w:rPr>
                <w:rFonts w:asciiTheme="majorHAnsi" w:hAnsiTheme="majorHAnsi"/>
                <w:sz w:val="22"/>
                <w:lang w:val="fr-BE"/>
              </w:rPr>
            </w:pPr>
            <w:r w:rsidRPr="00BE2FF7">
              <w:rPr>
                <w:rFonts w:asciiTheme="majorHAnsi" w:hAnsiTheme="majorHAnsi"/>
                <w:sz w:val="22"/>
                <w:lang w:val="fr-BE"/>
              </w:rPr>
              <w:t>En consi</w:t>
            </w:r>
            <w:r w:rsidRPr="00BE2FF7">
              <w:rPr>
                <w:rFonts w:asciiTheme="majorHAnsi" w:hAnsiTheme="majorHAnsi"/>
                <w:sz w:val="22"/>
                <w:lang w:val="fr-BE"/>
              </w:rPr>
              <w:softHyphen/>
              <w:t xml:space="preserve">dérant les trois formes de pouvoir et d’autonomisation, on peut dire que la formation a un impact positif sur : </w:t>
            </w:r>
          </w:p>
          <w:p w14:paraId="2F7E4F77" w14:textId="43435CA0" w:rsidR="00173FDA" w:rsidRDefault="00324B63" w:rsidP="0065684B">
            <w:pPr>
              <w:pStyle w:val="Paragraphedeliste"/>
              <w:numPr>
                <w:ilvl w:val="0"/>
                <w:numId w:val="0"/>
              </w:numPr>
              <w:shd w:val="clear" w:color="auto" w:fill="FFFFFF"/>
              <w:spacing w:before="60" w:after="120"/>
              <w:ind w:left="720"/>
              <w:jc w:val="left"/>
              <w:rPr>
                <w:rFonts w:asciiTheme="majorHAnsi" w:hAnsiTheme="majorHAnsi"/>
                <w:sz w:val="22"/>
                <w:lang w:val="fr-BE"/>
              </w:rPr>
            </w:pPr>
            <w:r w:rsidRPr="00982078">
              <w:rPr>
                <w:rFonts w:asciiTheme="majorHAnsi" w:hAnsiTheme="majorHAnsi"/>
                <w:b/>
                <w:bCs/>
                <w:i/>
                <w:iCs/>
                <w:sz w:val="22"/>
                <w:lang w:val="fr-BE"/>
              </w:rPr>
              <w:lastRenderedPageBreak/>
              <w:t xml:space="preserve">Le pouvoir </w:t>
            </w:r>
            <w:r w:rsidR="00B45B18" w:rsidRPr="00982078">
              <w:rPr>
                <w:rFonts w:asciiTheme="majorHAnsi" w:hAnsiTheme="majorHAnsi"/>
                <w:b/>
                <w:bCs/>
                <w:i/>
                <w:iCs/>
                <w:sz w:val="22"/>
                <w:lang w:val="fr-BE"/>
              </w:rPr>
              <w:t>intérieur</w:t>
            </w:r>
            <w:r w:rsidR="00B45B18" w:rsidRPr="0065684B">
              <w:rPr>
                <w:rFonts w:asciiTheme="majorHAnsi" w:hAnsiTheme="majorHAnsi"/>
                <w:sz w:val="22"/>
                <w:lang w:val="fr-BE"/>
              </w:rPr>
              <w:t xml:space="preserve"> :</w:t>
            </w:r>
            <w:r w:rsidRPr="0065684B">
              <w:rPr>
                <w:rFonts w:asciiTheme="majorHAnsi" w:hAnsiTheme="majorHAnsi"/>
                <w:sz w:val="22"/>
                <w:lang w:val="fr-BE"/>
              </w:rPr>
              <w:t xml:space="preserve"> </w:t>
            </w:r>
          </w:p>
          <w:p w14:paraId="10C90249" w14:textId="7A0533E1" w:rsidR="0065684B" w:rsidRDefault="00173FDA" w:rsidP="0065684B">
            <w:pPr>
              <w:pStyle w:val="Paragraphedeliste"/>
              <w:numPr>
                <w:ilvl w:val="0"/>
                <w:numId w:val="0"/>
              </w:numPr>
              <w:shd w:val="clear" w:color="auto" w:fill="FFFFFF"/>
              <w:spacing w:before="60" w:after="120"/>
              <w:ind w:left="720"/>
              <w:jc w:val="left"/>
              <w:rPr>
                <w:rFonts w:asciiTheme="majorHAnsi" w:hAnsiTheme="majorHAnsi"/>
                <w:sz w:val="22"/>
                <w:lang w:val="fr-BE"/>
              </w:rPr>
            </w:pPr>
            <w:r>
              <w:rPr>
                <w:rFonts w:asciiTheme="majorHAnsi" w:hAnsiTheme="majorHAnsi"/>
                <w:sz w:val="22"/>
                <w:lang w:val="fr-BE"/>
              </w:rPr>
              <w:t>-</w:t>
            </w:r>
            <w:r w:rsidR="00324B63" w:rsidRPr="0065684B">
              <w:rPr>
                <w:rFonts w:asciiTheme="majorHAnsi" w:hAnsiTheme="majorHAnsi"/>
                <w:sz w:val="22"/>
                <w:lang w:val="fr-BE"/>
              </w:rPr>
              <w:t xml:space="preserve">l’estime de soi ; </w:t>
            </w:r>
          </w:p>
          <w:p w14:paraId="604CBF8D" w14:textId="47A3A0D9" w:rsidR="0065684B" w:rsidRDefault="0065684B" w:rsidP="0065684B">
            <w:pPr>
              <w:pStyle w:val="Paragraphedeliste"/>
              <w:numPr>
                <w:ilvl w:val="0"/>
                <w:numId w:val="0"/>
              </w:numPr>
              <w:shd w:val="clear" w:color="auto" w:fill="FFFFFF"/>
              <w:spacing w:before="60" w:after="120"/>
              <w:ind w:left="720"/>
              <w:jc w:val="left"/>
              <w:rPr>
                <w:rFonts w:asciiTheme="majorHAnsi" w:hAnsiTheme="majorHAnsi"/>
                <w:sz w:val="22"/>
                <w:lang w:val="fr-BE"/>
              </w:rPr>
            </w:pPr>
            <w:r>
              <w:rPr>
                <w:rFonts w:asciiTheme="majorHAnsi" w:hAnsiTheme="majorHAnsi"/>
                <w:sz w:val="22"/>
                <w:lang w:val="fr-BE"/>
              </w:rPr>
              <w:t>-</w:t>
            </w:r>
            <w:r w:rsidR="00324B63" w:rsidRPr="0065684B">
              <w:rPr>
                <w:rFonts w:asciiTheme="majorHAnsi" w:hAnsiTheme="majorHAnsi"/>
                <w:sz w:val="22"/>
                <w:lang w:val="fr-BE"/>
              </w:rPr>
              <w:t xml:space="preserve">la confiance en soi ; </w:t>
            </w:r>
          </w:p>
          <w:p w14:paraId="2112AB49" w14:textId="6B5E7647" w:rsidR="00324B63" w:rsidRPr="0065684B" w:rsidRDefault="0065684B" w:rsidP="0065684B">
            <w:pPr>
              <w:pStyle w:val="Paragraphedeliste"/>
              <w:numPr>
                <w:ilvl w:val="0"/>
                <w:numId w:val="0"/>
              </w:numPr>
              <w:shd w:val="clear" w:color="auto" w:fill="FFFFFF"/>
              <w:spacing w:before="60" w:after="120"/>
              <w:ind w:left="720"/>
              <w:jc w:val="left"/>
              <w:rPr>
                <w:rFonts w:asciiTheme="majorHAnsi" w:hAnsiTheme="majorHAnsi"/>
                <w:sz w:val="22"/>
                <w:lang w:val="fr-FR"/>
              </w:rPr>
            </w:pPr>
            <w:r>
              <w:rPr>
                <w:rFonts w:asciiTheme="majorHAnsi" w:hAnsiTheme="majorHAnsi"/>
                <w:sz w:val="22"/>
                <w:lang w:val="fr-BE"/>
              </w:rPr>
              <w:t>-</w:t>
            </w:r>
            <w:r w:rsidR="00324B63" w:rsidRPr="0065684B">
              <w:rPr>
                <w:rFonts w:asciiTheme="majorHAnsi" w:hAnsiTheme="majorHAnsi"/>
                <w:sz w:val="22"/>
                <w:lang w:val="fr-BE"/>
              </w:rPr>
              <w:t xml:space="preserve">la connaissance des droits des femmes. </w:t>
            </w:r>
          </w:p>
          <w:p w14:paraId="6441CAC9" w14:textId="77777777" w:rsidR="00324B63" w:rsidRPr="00324B63" w:rsidRDefault="00324B63" w:rsidP="00324B63">
            <w:pPr>
              <w:pStyle w:val="Paragraphedeliste"/>
              <w:numPr>
                <w:ilvl w:val="0"/>
                <w:numId w:val="15"/>
              </w:numPr>
              <w:shd w:val="clear" w:color="auto" w:fill="FFFFFF"/>
              <w:spacing w:before="60" w:after="120"/>
              <w:rPr>
                <w:rFonts w:asciiTheme="majorHAnsi" w:hAnsiTheme="majorHAnsi"/>
                <w:sz w:val="22"/>
                <w:lang w:val="fr-BE"/>
              </w:rPr>
            </w:pPr>
          </w:p>
          <w:p w14:paraId="654D3B00" w14:textId="7F49F285" w:rsidR="00173FDA" w:rsidRDefault="00B45B18" w:rsidP="00324B63">
            <w:pPr>
              <w:pStyle w:val="Paragraphedeliste"/>
              <w:numPr>
                <w:ilvl w:val="0"/>
                <w:numId w:val="15"/>
              </w:numPr>
              <w:shd w:val="clear" w:color="auto" w:fill="FFFFFF"/>
              <w:spacing w:before="60" w:after="120"/>
              <w:rPr>
                <w:rFonts w:asciiTheme="majorHAnsi" w:hAnsiTheme="majorHAnsi"/>
                <w:sz w:val="22"/>
                <w:lang w:val="fr-BE"/>
              </w:rPr>
            </w:pPr>
            <w:r>
              <w:rPr>
                <w:rFonts w:asciiTheme="majorHAnsi" w:hAnsiTheme="majorHAnsi"/>
                <w:b/>
                <w:bCs/>
                <w:i/>
                <w:iCs/>
                <w:sz w:val="22"/>
                <w:lang w:val="fr-BE"/>
              </w:rPr>
              <w:t xml:space="preserve">       </w:t>
            </w:r>
            <w:r w:rsidR="00324B63" w:rsidRPr="00982078">
              <w:rPr>
                <w:rFonts w:asciiTheme="majorHAnsi" w:hAnsiTheme="majorHAnsi"/>
                <w:b/>
                <w:bCs/>
                <w:i/>
                <w:iCs/>
                <w:sz w:val="22"/>
                <w:lang w:val="fr-BE"/>
              </w:rPr>
              <w:t>Le pouvoir de</w:t>
            </w:r>
            <w:r w:rsidR="00324B63" w:rsidRPr="00324B63">
              <w:rPr>
                <w:rFonts w:asciiTheme="majorHAnsi" w:hAnsiTheme="majorHAnsi"/>
                <w:sz w:val="22"/>
                <w:lang w:val="fr-BE"/>
              </w:rPr>
              <w:t xml:space="preserve"> : </w:t>
            </w:r>
          </w:p>
          <w:p w14:paraId="4B0D74DC" w14:textId="18516E1B" w:rsidR="00324B63" w:rsidRPr="00324B63" w:rsidRDefault="00B45B18" w:rsidP="00324B63">
            <w:pPr>
              <w:pStyle w:val="Paragraphedeliste"/>
              <w:numPr>
                <w:ilvl w:val="0"/>
                <w:numId w:val="15"/>
              </w:numPr>
              <w:shd w:val="clear" w:color="auto" w:fill="FFFFFF"/>
              <w:spacing w:before="60" w:after="120"/>
              <w:rPr>
                <w:rFonts w:asciiTheme="majorHAnsi" w:hAnsiTheme="majorHAnsi"/>
                <w:sz w:val="22"/>
                <w:lang w:val="fr-BE"/>
              </w:rPr>
            </w:pPr>
            <w:r>
              <w:rPr>
                <w:rFonts w:asciiTheme="majorHAnsi" w:hAnsiTheme="majorHAnsi"/>
                <w:sz w:val="22"/>
                <w:lang w:val="fr-BE"/>
              </w:rPr>
              <w:t xml:space="preserve">        </w:t>
            </w:r>
            <w:r w:rsidR="00982078">
              <w:rPr>
                <w:rFonts w:asciiTheme="majorHAnsi" w:hAnsiTheme="majorHAnsi"/>
                <w:sz w:val="22"/>
                <w:lang w:val="fr-BE"/>
              </w:rPr>
              <w:t xml:space="preserve">- </w:t>
            </w:r>
            <w:r w:rsidR="00324B63" w:rsidRPr="00324B63">
              <w:rPr>
                <w:rFonts w:asciiTheme="majorHAnsi" w:hAnsiTheme="majorHAnsi"/>
                <w:sz w:val="22"/>
                <w:lang w:val="fr-BE"/>
              </w:rPr>
              <w:t xml:space="preserve">la capacité de leadership ; </w:t>
            </w:r>
          </w:p>
          <w:p w14:paraId="5E48EEB7" w14:textId="0A92BA1C" w:rsidR="00324B63" w:rsidRPr="00324B63" w:rsidRDefault="00B45B18" w:rsidP="00324B63">
            <w:pPr>
              <w:pStyle w:val="Paragraphedeliste"/>
              <w:numPr>
                <w:ilvl w:val="0"/>
                <w:numId w:val="15"/>
              </w:numPr>
              <w:shd w:val="clear" w:color="auto" w:fill="FFFFFF"/>
              <w:spacing w:before="60" w:after="120"/>
              <w:rPr>
                <w:rFonts w:asciiTheme="majorHAnsi" w:hAnsiTheme="majorHAnsi"/>
                <w:sz w:val="22"/>
                <w:lang w:val="fr-BE"/>
              </w:rPr>
            </w:pPr>
            <w:r>
              <w:rPr>
                <w:rFonts w:asciiTheme="majorHAnsi" w:hAnsiTheme="majorHAnsi"/>
                <w:sz w:val="22"/>
                <w:lang w:val="fr-BE"/>
              </w:rPr>
              <w:t xml:space="preserve">        </w:t>
            </w:r>
            <w:r w:rsidR="00982078">
              <w:rPr>
                <w:rFonts w:asciiTheme="majorHAnsi" w:hAnsiTheme="majorHAnsi"/>
                <w:sz w:val="22"/>
                <w:lang w:val="fr-BE"/>
              </w:rPr>
              <w:t xml:space="preserve">- </w:t>
            </w:r>
            <w:r w:rsidR="00324B63" w:rsidRPr="00324B63">
              <w:rPr>
                <w:rFonts w:asciiTheme="majorHAnsi" w:hAnsiTheme="majorHAnsi"/>
                <w:sz w:val="22"/>
                <w:lang w:val="fr-BE"/>
              </w:rPr>
              <w:t xml:space="preserve">compétences en matière de négociation ; </w:t>
            </w:r>
          </w:p>
          <w:p w14:paraId="52B22692" w14:textId="69EB7FCD" w:rsidR="00850E72" w:rsidRDefault="00B45B18" w:rsidP="00850E72">
            <w:pPr>
              <w:pStyle w:val="Paragraphedeliste"/>
              <w:numPr>
                <w:ilvl w:val="0"/>
                <w:numId w:val="15"/>
              </w:numPr>
              <w:shd w:val="clear" w:color="auto" w:fill="FFFFFF"/>
              <w:spacing w:before="60" w:after="120"/>
              <w:rPr>
                <w:rFonts w:asciiTheme="majorHAnsi" w:hAnsiTheme="majorHAnsi"/>
                <w:sz w:val="22"/>
                <w:lang w:val="fr-BE"/>
              </w:rPr>
            </w:pPr>
            <w:r>
              <w:rPr>
                <w:rFonts w:asciiTheme="majorHAnsi" w:hAnsiTheme="majorHAnsi"/>
                <w:sz w:val="22"/>
                <w:lang w:val="fr-BE"/>
              </w:rPr>
              <w:t xml:space="preserve">        </w:t>
            </w:r>
            <w:r w:rsidR="00982078">
              <w:rPr>
                <w:rFonts w:asciiTheme="majorHAnsi" w:hAnsiTheme="majorHAnsi"/>
                <w:sz w:val="22"/>
                <w:lang w:val="fr-BE"/>
              </w:rPr>
              <w:t xml:space="preserve">- </w:t>
            </w:r>
            <w:r w:rsidR="00324B63" w:rsidRPr="00324B63">
              <w:rPr>
                <w:rFonts w:asciiTheme="majorHAnsi" w:hAnsiTheme="majorHAnsi"/>
                <w:sz w:val="22"/>
                <w:lang w:val="fr-BE"/>
              </w:rPr>
              <w:t xml:space="preserve">la gestion financière et la capacité d’épargne. </w:t>
            </w:r>
          </w:p>
          <w:p w14:paraId="37E19136" w14:textId="77777777" w:rsidR="00850E72" w:rsidRPr="00850E72" w:rsidRDefault="00850E72" w:rsidP="00850E72">
            <w:pPr>
              <w:pStyle w:val="Paragraphedeliste"/>
              <w:numPr>
                <w:ilvl w:val="0"/>
                <w:numId w:val="15"/>
              </w:numPr>
              <w:shd w:val="clear" w:color="auto" w:fill="FFFFFF"/>
              <w:spacing w:before="60"/>
              <w:rPr>
                <w:rFonts w:asciiTheme="majorHAnsi" w:hAnsiTheme="majorHAnsi"/>
                <w:sz w:val="22"/>
                <w:lang w:val="fr-BE"/>
              </w:rPr>
            </w:pPr>
          </w:p>
          <w:p w14:paraId="638C8C66" w14:textId="1F4F3B05" w:rsidR="00850E72" w:rsidRDefault="00850E72" w:rsidP="00850E72">
            <w:pPr>
              <w:pStyle w:val="Paragraphedeliste"/>
              <w:numPr>
                <w:ilvl w:val="0"/>
                <w:numId w:val="15"/>
              </w:numPr>
              <w:shd w:val="clear" w:color="auto" w:fill="FFFFFF"/>
              <w:spacing w:before="60"/>
              <w:rPr>
                <w:rFonts w:asciiTheme="majorHAnsi" w:hAnsiTheme="majorHAnsi"/>
                <w:sz w:val="22"/>
                <w:lang w:val="fr-BE"/>
              </w:rPr>
            </w:pPr>
            <w:r w:rsidRPr="00850E72">
              <w:rPr>
                <w:rFonts w:asciiTheme="majorHAnsi" w:hAnsiTheme="majorHAnsi"/>
                <w:b/>
                <w:bCs/>
                <w:sz w:val="22"/>
                <w:lang w:val="fr-BE"/>
              </w:rPr>
              <w:t>Au niveau des ménages</w:t>
            </w:r>
            <w:r w:rsidRPr="00850E72">
              <w:rPr>
                <w:rFonts w:asciiTheme="majorHAnsi" w:hAnsiTheme="majorHAnsi"/>
                <w:sz w:val="22"/>
                <w:lang w:val="fr-BE"/>
              </w:rPr>
              <w:t xml:space="preserve">, l’impact positif se manifeste dans la capacité de discussion et d’échange au sein du ménage et dans la gestion conjointe des ressources et des enfants. </w:t>
            </w:r>
          </w:p>
          <w:p w14:paraId="0B809C0F" w14:textId="309277C5" w:rsidR="008821ED" w:rsidRDefault="008821ED" w:rsidP="008821ED">
            <w:pPr>
              <w:pStyle w:val="Paragraphedeliste"/>
              <w:numPr>
                <w:ilvl w:val="0"/>
                <w:numId w:val="0"/>
              </w:numPr>
              <w:ind w:left="357"/>
              <w:rPr>
                <w:rFonts w:asciiTheme="majorHAnsi" w:hAnsiTheme="majorHAnsi"/>
                <w:sz w:val="22"/>
                <w:lang w:val="fr-BE"/>
              </w:rPr>
            </w:pPr>
            <w:r w:rsidRPr="008821ED">
              <w:rPr>
                <w:rFonts w:asciiTheme="majorHAnsi" w:hAnsiTheme="majorHAnsi"/>
                <w:b/>
                <w:bCs/>
                <w:sz w:val="22"/>
                <w:lang w:val="fr-BE"/>
              </w:rPr>
              <w:t>Au niveau institutionnel</w:t>
            </w:r>
            <w:r w:rsidRPr="008821ED">
              <w:rPr>
                <w:rFonts w:asciiTheme="majorHAnsi" w:hAnsiTheme="majorHAnsi"/>
                <w:sz w:val="22"/>
                <w:lang w:val="fr-BE"/>
              </w:rPr>
              <w:t>, les femmes ont pu intégrer</w:t>
            </w:r>
            <w:r>
              <w:rPr>
                <w:rFonts w:asciiTheme="majorHAnsi" w:hAnsiTheme="majorHAnsi"/>
                <w:sz w:val="22"/>
                <w:lang w:val="fr-BE"/>
              </w:rPr>
              <w:t xml:space="preserve"> </w:t>
            </w:r>
            <w:r w:rsidRPr="008821ED">
              <w:rPr>
                <w:rFonts w:asciiTheme="majorHAnsi" w:hAnsiTheme="majorHAnsi"/>
                <w:sz w:val="22"/>
                <w:lang w:val="fr-BE"/>
              </w:rPr>
              <w:t>le conseil d’administration, qui était auparavant</w:t>
            </w:r>
            <w:r>
              <w:rPr>
                <w:rFonts w:asciiTheme="majorHAnsi" w:hAnsiTheme="majorHAnsi"/>
                <w:sz w:val="22"/>
                <w:lang w:val="fr-BE"/>
              </w:rPr>
              <w:t xml:space="preserve"> </w:t>
            </w:r>
            <w:r w:rsidRPr="008821ED">
              <w:rPr>
                <w:rFonts w:asciiTheme="majorHAnsi" w:hAnsiTheme="majorHAnsi"/>
                <w:sz w:val="22"/>
                <w:lang w:val="fr-BE"/>
              </w:rPr>
              <w:t>la chasse gardée des hommes.</w:t>
            </w:r>
          </w:p>
          <w:p w14:paraId="15CA0360" w14:textId="7811529E" w:rsidR="00324B63" w:rsidRPr="008A7E02" w:rsidRDefault="008951A3" w:rsidP="008A7E02">
            <w:pPr>
              <w:pStyle w:val="Paragraphedeliste"/>
              <w:numPr>
                <w:ilvl w:val="0"/>
                <w:numId w:val="0"/>
              </w:numPr>
              <w:ind w:left="357"/>
              <w:rPr>
                <w:rFonts w:asciiTheme="majorHAnsi" w:hAnsiTheme="majorHAnsi"/>
                <w:sz w:val="22"/>
                <w:lang w:val="fr-BE"/>
              </w:rPr>
            </w:pPr>
            <w:r w:rsidRPr="008951A3">
              <w:rPr>
                <w:rFonts w:asciiTheme="majorHAnsi" w:hAnsiTheme="majorHAnsi"/>
                <w:b/>
                <w:bCs/>
                <w:sz w:val="22"/>
                <w:lang w:val="fr-BE"/>
              </w:rPr>
              <w:t>Au niveau politique</w:t>
            </w:r>
            <w:r w:rsidRPr="008951A3">
              <w:rPr>
                <w:rFonts w:asciiTheme="majorHAnsi" w:hAnsiTheme="majorHAnsi"/>
                <w:sz w:val="22"/>
                <w:lang w:val="fr-BE"/>
              </w:rPr>
              <w:t>, l’impact de l’école a conduit</w:t>
            </w:r>
            <w:r>
              <w:rPr>
                <w:rFonts w:asciiTheme="majorHAnsi" w:hAnsiTheme="majorHAnsi"/>
                <w:sz w:val="22"/>
                <w:lang w:val="fr-BE"/>
              </w:rPr>
              <w:t xml:space="preserve"> </w:t>
            </w:r>
            <w:r w:rsidRPr="008951A3">
              <w:rPr>
                <w:rFonts w:asciiTheme="majorHAnsi" w:hAnsiTheme="majorHAnsi"/>
                <w:sz w:val="22"/>
                <w:lang w:val="fr-BE"/>
              </w:rPr>
              <w:t>certaines femmes à revendiquer leur droit à la</w:t>
            </w:r>
            <w:r w:rsidR="008F73EB">
              <w:rPr>
                <w:rFonts w:asciiTheme="majorHAnsi" w:hAnsiTheme="majorHAnsi"/>
                <w:sz w:val="22"/>
                <w:lang w:val="fr-BE"/>
              </w:rPr>
              <w:t xml:space="preserve"> </w:t>
            </w:r>
            <w:r w:rsidRPr="008F73EB">
              <w:rPr>
                <w:rFonts w:asciiTheme="majorHAnsi" w:hAnsiTheme="majorHAnsi"/>
                <w:sz w:val="22"/>
                <w:lang w:val="fr-BE"/>
              </w:rPr>
              <w:t>terre.</w:t>
            </w:r>
          </w:p>
        </w:tc>
      </w:tr>
      <w:tr w:rsidR="003A06C1" w:rsidRPr="00DE116F" w14:paraId="2568CCBD" w14:textId="77777777" w:rsidTr="00D2353F">
        <w:tc>
          <w:tcPr>
            <w:tcW w:w="5000" w:type="pct"/>
            <w:gridSpan w:val="2"/>
          </w:tcPr>
          <w:p w14:paraId="375F6073" w14:textId="77777777" w:rsidR="00946F09" w:rsidRDefault="00D2353F" w:rsidP="00946F09">
            <w:pPr>
              <w:pStyle w:val="Paragraphedeliste"/>
              <w:numPr>
                <w:ilvl w:val="0"/>
                <w:numId w:val="3"/>
              </w:numPr>
              <w:shd w:val="clear" w:color="auto" w:fill="FFFFFF"/>
              <w:spacing w:before="60" w:after="0"/>
              <w:rPr>
                <w:rFonts w:asciiTheme="majorHAnsi" w:hAnsiTheme="majorHAnsi"/>
                <w:sz w:val="22"/>
                <w:lang w:val="fr-FR"/>
              </w:rPr>
            </w:pPr>
            <w:r w:rsidRPr="008F1AB6">
              <w:rPr>
                <w:rFonts w:asciiTheme="majorHAnsi" w:hAnsiTheme="majorHAnsi" w:cs="Calibri"/>
                <w:sz w:val="22"/>
                <w:lang w:val="fr-FR" w:eastAsia="en-GB"/>
              </w:rPr>
              <w:lastRenderedPageBreak/>
              <w:t xml:space="preserve">Quels sont les </w:t>
            </w:r>
            <w:r w:rsidRPr="008F1AB6">
              <w:rPr>
                <w:rFonts w:asciiTheme="majorHAnsi" w:hAnsiTheme="majorHAnsi" w:cs="Calibri"/>
                <w:b/>
                <w:bCs/>
                <w:sz w:val="22"/>
                <w:lang w:val="fr-FR" w:eastAsia="en-GB"/>
              </w:rPr>
              <w:t>principaux défis</w:t>
            </w:r>
            <w:r w:rsidRPr="008F1AB6">
              <w:rPr>
                <w:rFonts w:asciiTheme="majorHAnsi" w:hAnsiTheme="majorHAnsi" w:cs="Calibri"/>
                <w:sz w:val="22"/>
                <w:lang w:val="fr-FR" w:eastAsia="en-GB"/>
              </w:rPr>
              <w:t xml:space="preserve"> rencontrés lors de la mise en œuvre des </w:t>
            </w:r>
            <w:r w:rsidRPr="008F1AB6">
              <w:rPr>
                <w:rFonts w:asciiTheme="majorHAnsi" w:hAnsiTheme="majorHAnsi" w:cs="Calibri"/>
                <w:b/>
                <w:bCs/>
                <w:sz w:val="22"/>
                <w:lang w:val="fr-FR" w:eastAsia="en-GB"/>
              </w:rPr>
              <w:t>activités d'engagement communautaire</w:t>
            </w:r>
            <w:r w:rsidR="00946F09">
              <w:rPr>
                <w:rFonts w:asciiTheme="majorHAnsi" w:hAnsiTheme="majorHAnsi" w:cs="Calibri"/>
                <w:sz w:val="22"/>
                <w:lang w:val="fr-FR" w:eastAsia="en-GB"/>
              </w:rPr>
              <w:t xml:space="preserve"> </w:t>
            </w:r>
            <w:r w:rsidRPr="008F1AB6">
              <w:rPr>
                <w:rFonts w:asciiTheme="majorHAnsi" w:hAnsiTheme="majorHAnsi" w:cs="Calibri"/>
                <w:sz w:val="22"/>
                <w:lang w:val="fr-FR" w:eastAsia="en-GB"/>
              </w:rPr>
              <w:t xml:space="preserve">et </w:t>
            </w:r>
            <w:r w:rsidRPr="008F1AB6">
              <w:rPr>
                <w:rFonts w:asciiTheme="majorHAnsi" w:hAnsiTheme="majorHAnsi" w:cs="Calibri"/>
                <w:b/>
                <w:bCs/>
                <w:sz w:val="22"/>
                <w:lang w:val="fr-FR" w:eastAsia="en-GB"/>
              </w:rPr>
              <w:t>comment les avez-vous relevés</w:t>
            </w:r>
            <w:r w:rsidRPr="008F1AB6">
              <w:rPr>
                <w:rFonts w:asciiTheme="majorHAnsi" w:hAnsiTheme="majorHAnsi" w:cs="Calibri"/>
                <w:sz w:val="22"/>
                <w:lang w:val="fr-FR" w:eastAsia="en-GB"/>
              </w:rPr>
              <w:t>?</w:t>
            </w:r>
            <w:r w:rsidR="007F4E0B" w:rsidRPr="008F1AB6">
              <w:rPr>
                <w:rFonts w:asciiTheme="majorHAnsi" w:hAnsiTheme="majorHAnsi" w:cs="Calibri"/>
                <w:sz w:val="22"/>
                <w:lang w:val="fr-FR" w:eastAsia="en-GB"/>
              </w:rPr>
              <w:t xml:space="preserve"> </w:t>
            </w:r>
            <w:r w:rsidR="003A06C1" w:rsidRPr="008F1AB6">
              <w:rPr>
                <w:rFonts w:asciiTheme="majorHAnsi" w:hAnsiTheme="majorHAnsi" w:cs="Calibri"/>
                <w:sz w:val="22"/>
                <w:lang w:val="fr-FR" w:eastAsia="en-GB"/>
              </w:rPr>
              <w:br/>
            </w:r>
          </w:p>
          <w:p w14:paraId="6E0DF9AE" w14:textId="7E990EEA" w:rsidR="000A52BF" w:rsidRDefault="000A52BF" w:rsidP="005E59F5">
            <w:pPr>
              <w:pStyle w:val="Paragraphedeliste"/>
              <w:numPr>
                <w:ilvl w:val="0"/>
                <w:numId w:val="0"/>
              </w:numPr>
              <w:shd w:val="clear" w:color="auto" w:fill="FFFFFF"/>
              <w:spacing w:before="60" w:after="0"/>
              <w:ind w:left="720"/>
              <w:rPr>
                <w:rFonts w:asciiTheme="majorHAnsi" w:hAnsiTheme="majorHAnsi"/>
                <w:sz w:val="22"/>
                <w:lang w:val="fr-FR"/>
              </w:rPr>
            </w:pPr>
            <w:r>
              <w:rPr>
                <w:rFonts w:asciiTheme="majorHAnsi" w:hAnsiTheme="majorHAnsi"/>
                <w:sz w:val="22"/>
                <w:lang w:val="fr-FR"/>
              </w:rPr>
              <w:t>L</w:t>
            </w:r>
            <w:r w:rsidR="00A60D75">
              <w:rPr>
                <w:rFonts w:asciiTheme="majorHAnsi" w:hAnsiTheme="majorHAnsi"/>
                <w:sz w:val="22"/>
                <w:lang w:val="fr-FR"/>
              </w:rPr>
              <w:t xml:space="preserve">es </w:t>
            </w:r>
            <w:r>
              <w:rPr>
                <w:rFonts w:asciiTheme="majorHAnsi" w:hAnsiTheme="majorHAnsi"/>
                <w:sz w:val="22"/>
                <w:lang w:val="fr-FR"/>
              </w:rPr>
              <w:t xml:space="preserve">principaux défis rencontrés </w:t>
            </w:r>
            <w:r w:rsidR="00A60D75">
              <w:rPr>
                <w:rFonts w:asciiTheme="majorHAnsi" w:hAnsiTheme="majorHAnsi"/>
                <w:sz w:val="22"/>
                <w:lang w:val="fr-FR"/>
              </w:rPr>
              <w:t>sont décrits ci-dessous :</w:t>
            </w:r>
          </w:p>
          <w:p w14:paraId="7667CACA" w14:textId="44274513" w:rsidR="00A60D75" w:rsidRDefault="00436BAD" w:rsidP="008E05EF">
            <w:pPr>
              <w:pStyle w:val="Paragraphedeliste"/>
              <w:numPr>
                <w:ilvl w:val="0"/>
                <w:numId w:val="14"/>
              </w:numPr>
              <w:shd w:val="clear" w:color="auto" w:fill="FFFFFF"/>
              <w:spacing w:before="60" w:after="0"/>
              <w:rPr>
                <w:rFonts w:asciiTheme="majorHAnsi" w:hAnsiTheme="majorHAnsi"/>
                <w:sz w:val="22"/>
                <w:lang w:val="fr-FR"/>
              </w:rPr>
            </w:pPr>
            <w:r>
              <w:rPr>
                <w:rFonts w:asciiTheme="majorHAnsi" w:hAnsiTheme="majorHAnsi"/>
                <w:sz w:val="22"/>
                <w:lang w:val="fr-FR"/>
              </w:rPr>
              <w:t>L’acceptation du projet par les époux</w:t>
            </w:r>
            <w:r w:rsidR="00E70AE3">
              <w:rPr>
                <w:rFonts w:asciiTheme="majorHAnsi" w:hAnsiTheme="majorHAnsi"/>
                <w:sz w:val="22"/>
                <w:lang w:val="fr-FR"/>
              </w:rPr>
              <w:t xml:space="preserve"> de</w:t>
            </w:r>
            <w:r w:rsidR="009164C3">
              <w:rPr>
                <w:rFonts w:asciiTheme="majorHAnsi" w:hAnsiTheme="majorHAnsi"/>
                <w:sz w:val="22"/>
                <w:lang w:val="fr-FR"/>
              </w:rPr>
              <w:t xml:space="preserve"> certaines</w:t>
            </w:r>
            <w:r w:rsidR="00E70AE3">
              <w:rPr>
                <w:rFonts w:asciiTheme="majorHAnsi" w:hAnsiTheme="majorHAnsi"/>
                <w:sz w:val="22"/>
                <w:lang w:val="fr-FR"/>
              </w:rPr>
              <w:t xml:space="preserve"> bénéficiaires ;</w:t>
            </w:r>
          </w:p>
          <w:p w14:paraId="4C88EF2F" w14:textId="4CFF38D5" w:rsidR="00C822C1" w:rsidRDefault="00E70AE3" w:rsidP="00C822C1">
            <w:pPr>
              <w:pStyle w:val="Paragraphedeliste"/>
              <w:numPr>
                <w:ilvl w:val="0"/>
                <w:numId w:val="14"/>
              </w:numPr>
              <w:shd w:val="clear" w:color="auto" w:fill="FFFFFF"/>
              <w:spacing w:before="60" w:after="0"/>
              <w:rPr>
                <w:rFonts w:asciiTheme="majorHAnsi" w:hAnsiTheme="majorHAnsi"/>
                <w:sz w:val="22"/>
                <w:lang w:val="fr-FR"/>
              </w:rPr>
            </w:pPr>
            <w:r>
              <w:rPr>
                <w:rFonts w:asciiTheme="majorHAnsi" w:hAnsiTheme="majorHAnsi"/>
                <w:sz w:val="22"/>
                <w:lang w:val="fr-FR"/>
              </w:rPr>
              <w:t>L</w:t>
            </w:r>
            <w:r w:rsidR="009864EC">
              <w:rPr>
                <w:rFonts w:asciiTheme="majorHAnsi" w:hAnsiTheme="majorHAnsi"/>
                <w:sz w:val="22"/>
                <w:lang w:val="fr-FR"/>
              </w:rPr>
              <w:t xml:space="preserve">a disponibilité de certaines </w:t>
            </w:r>
            <w:r w:rsidR="006532DC">
              <w:rPr>
                <w:rFonts w:asciiTheme="majorHAnsi" w:hAnsiTheme="majorHAnsi"/>
                <w:sz w:val="22"/>
                <w:lang w:val="fr-FR"/>
              </w:rPr>
              <w:t xml:space="preserve">bénéficiaires </w:t>
            </w:r>
            <w:r w:rsidR="00052377">
              <w:rPr>
                <w:rFonts w:asciiTheme="majorHAnsi" w:hAnsiTheme="majorHAnsi"/>
                <w:sz w:val="22"/>
                <w:lang w:val="fr-FR"/>
              </w:rPr>
              <w:t>d</w:t>
            </w:r>
            <w:r w:rsidR="00982078">
              <w:rPr>
                <w:rFonts w:asciiTheme="majorHAnsi" w:hAnsiTheme="majorHAnsi"/>
                <w:sz w:val="22"/>
                <w:lang w:val="fr-FR"/>
              </w:rPr>
              <w:t>ue</w:t>
            </w:r>
            <w:r w:rsidR="00052377">
              <w:rPr>
                <w:rFonts w:asciiTheme="majorHAnsi" w:hAnsiTheme="majorHAnsi"/>
                <w:sz w:val="22"/>
                <w:lang w:val="fr-FR"/>
              </w:rPr>
              <w:t xml:space="preserve"> au changement climatique</w:t>
            </w:r>
          </w:p>
          <w:p w14:paraId="3502C5F5" w14:textId="0C153043" w:rsidR="004F7D0B" w:rsidRDefault="001912BF" w:rsidP="00C822C1">
            <w:pPr>
              <w:pStyle w:val="Paragraphedeliste"/>
              <w:numPr>
                <w:ilvl w:val="0"/>
                <w:numId w:val="14"/>
              </w:numPr>
              <w:shd w:val="clear" w:color="auto" w:fill="FFFFFF"/>
              <w:spacing w:before="60" w:after="0"/>
              <w:rPr>
                <w:rFonts w:asciiTheme="majorHAnsi" w:hAnsiTheme="majorHAnsi"/>
                <w:sz w:val="22"/>
                <w:lang w:val="fr-FR"/>
              </w:rPr>
            </w:pPr>
            <w:r>
              <w:rPr>
                <w:rFonts w:asciiTheme="majorHAnsi" w:hAnsiTheme="majorHAnsi"/>
                <w:sz w:val="22"/>
                <w:lang w:val="fr-FR"/>
              </w:rPr>
              <w:t xml:space="preserve">L’analphabétisme au sein de </w:t>
            </w:r>
            <w:r w:rsidR="0023652C">
              <w:rPr>
                <w:rFonts w:asciiTheme="majorHAnsi" w:hAnsiTheme="majorHAnsi"/>
                <w:sz w:val="22"/>
                <w:lang w:val="fr-FR"/>
              </w:rPr>
              <w:t>certains</w:t>
            </w:r>
            <w:r>
              <w:rPr>
                <w:rFonts w:asciiTheme="majorHAnsi" w:hAnsiTheme="majorHAnsi"/>
                <w:sz w:val="22"/>
                <w:lang w:val="fr-FR"/>
              </w:rPr>
              <w:t xml:space="preserve"> groupes de femmes</w:t>
            </w:r>
          </w:p>
          <w:p w14:paraId="54D0147C" w14:textId="481A2303" w:rsidR="001912BF" w:rsidRDefault="00B94185" w:rsidP="00B94185">
            <w:pPr>
              <w:shd w:val="clear" w:color="auto" w:fill="FFFFFF"/>
              <w:spacing w:before="60" w:after="0"/>
              <w:ind w:left="720"/>
              <w:rPr>
                <w:rFonts w:asciiTheme="majorHAnsi" w:hAnsiTheme="majorHAnsi"/>
                <w:sz w:val="22"/>
                <w:lang w:val="fr-FR"/>
              </w:rPr>
            </w:pPr>
            <w:r>
              <w:rPr>
                <w:rFonts w:asciiTheme="majorHAnsi" w:hAnsiTheme="majorHAnsi"/>
                <w:sz w:val="22"/>
                <w:lang w:val="fr-FR"/>
              </w:rPr>
              <w:t xml:space="preserve">Afin d’éviter un environnement conflictuel, nous avons initier des rencontres avec les </w:t>
            </w:r>
            <w:r w:rsidR="00F3772D">
              <w:rPr>
                <w:rFonts w:asciiTheme="majorHAnsi" w:hAnsiTheme="majorHAnsi"/>
                <w:sz w:val="22"/>
                <w:lang w:val="fr-FR"/>
              </w:rPr>
              <w:t>autorités locales et guides</w:t>
            </w:r>
            <w:r>
              <w:rPr>
                <w:rFonts w:asciiTheme="majorHAnsi" w:hAnsiTheme="majorHAnsi"/>
                <w:sz w:val="22"/>
                <w:lang w:val="fr-FR"/>
              </w:rPr>
              <w:t xml:space="preserve"> </w:t>
            </w:r>
            <w:r w:rsidR="00F3772D">
              <w:rPr>
                <w:rFonts w:asciiTheme="majorHAnsi" w:hAnsiTheme="majorHAnsi"/>
                <w:sz w:val="22"/>
                <w:lang w:val="fr-FR"/>
              </w:rPr>
              <w:t xml:space="preserve">religieux </w:t>
            </w:r>
            <w:r w:rsidR="007B764A">
              <w:rPr>
                <w:rFonts w:asciiTheme="majorHAnsi" w:hAnsiTheme="majorHAnsi"/>
                <w:sz w:val="22"/>
                <w:lang w:val="fr-FR"/>
              </w:rPr>
              <w:t>en vue</w:t>
            </w:r>
            <w:r w:rsidR="00F3772D">
              <w:rPr>
                <w:rFonts w:asciiTheme="majorHAnsi" w:hAnsiTheme="majorHAnsi"/>
                <w:sz w:val="22"/>
                <w:lang w:val="fr-FR"/>
              </w:rPr>
              <w:t xml:space="preserve"> de </w:t>
            </w:r>
            <w:r w:rsidR="006C77DA">
              <w:rPr>
                <w:rFonts w:asciiTheme="majorHAnsi" w:hAnsiTheme="majorHAnsi"/>
                <w:sz w:val="22"/>
                <w:lang w:val="fr-FR"/>
              </w:rPr>
              <w:t xml:space="preserve">rassurer les populations </w:t>
            </w:r>
            <w:r w:rsidR="000C64CB">
              <w:rPr>
                <w:rFonts w:asciiTheme="majorHAnsi" w:hAnsiTheme="majorHAnsi"/>
                <w:sz w:val="22"/>
                <w:lang w:val="fr-FR"/>
              </w:rPr>
              <w:t xml:space="preserve">par </w:t>
            </w:r>
            <w:r w:rsidR="00C5779C">
              <w:rPr>
                <w:rFonts w:asciiTheme="majorHAnsi" w:hAnsiTheme="majorHAnsi"/>
                <w:sz w:val="22"/>
                <w:lang w:val="fr-FR"/>
              </w:rPr>
              <w:t>leurs intermédiaires</w:t>
            </w:r>
            <w:r w:rsidR="000C64CB">
              <w:rPr>
                <w:rFonts w:asciiTheme="majorHAnsi" w:hAnsiTheme="majorHAnsi"/>
                <w:sz w:val="22"/>
                <w:lang w:val="fr-FR"/>
              </w:rPr>
              <w:t xml:space="preserve"> et </w:t>
            </w:r>
            <w:r>
              <w:rPr>
                <w:rFonts w:asciiTheme="majorHAnsi" w:hAnsiTheme="majorHAnsi"/>
                <w:sz w:val="22"/>
                <w:lang w:val="fr-FR"/>
              </w:rPr>
              <w:t>intensifier les actions</w:t>
            </w:r>
            <w:r w:rsidR="000C64CB">
              <w:rPr>
                <w:rFonts w:asciiTheme="majorHAnsi" w:hAnsiTheme="majorHAnsi"/>
                <w:sz w:val="22"/>
                <w:lang w:val="fr-FR"/>
              </w:rPr>
              <w:t xml:space="preserve"> de plaidoyer auprès des hommes</w:t>
            </w:r>
            <w:r w:rsidR="00E81A18">
              <w:rPr>
                <w:rFonts w:asciiTheme="majorHAnsi" w:hAnsiTheme="majorHAnsi"/>
                <w:sz w:val="22"/>
                <w:lang w:val="fr-FR"/>
              </w:rPr>
              <w:t>,</w:t>
            </w:r>
            <w:r w:rsidR="00506626">
              <w:rPr>
                <w:rFonts w:asciiTheme="majorHAnsi" w:hAnsiTheme="majorHAnsi"/>
                <w:sz w:val="22"/>
                <w:lang w:val="fr-FR"/>
              </w:rPr>
              <w:t xml:space="preserve"> par les hommes </w:t>
            </w:r>
            <w:r w:rsidR="007B764A">
              <w:rPr>
                <w:rFonts w:asciiTheme="majorHAnsi" w:hAnsiTheme="majorHAnsi"/>
                <w:sz w:val="22"/>
                <w:lang w:val="fr-FR"/>
              </w:rPr>
              <w:t xml:space="preserve">participants </w:t>
            </w:r>
            <w:r w:rsidR="008F7B49">
              <w:rPr>
                <w:rFonts w:asciiTheme="majorHAnsi" w:hAnsiTheme="majorHAnsi"/>
                <w:sz w:val="22"/>
                <w:lang w:val="fr-FR"/>
              </w:rPr>
              <w:t>a</w:t>
            </w:r>
            <w:r w:rsidR="007B764A">
              <w:rPr>
                <w:rFonts w:asciiTheme="majorHAnsi" w:hAnsiTheme="majorHAnsi"/>
                <w:sz w:val="22"/>
                <w:lang w:val="fr-FR"/>
              </w:rPr>
              <w:t>u programme de l’école du leadership des femmes</w:t>
            </w:r>
            <w:r w:rsidR="00506626">
              <w:rPr>
                <w:rFonts w:asciiTheme="majorHAnsi" w:hAnsiTheme="majorHAnsi"/>
                <w:sz w:val="22"/>
                <w:lang w:val="fr-FR"/>
              </w:rPr>
              <w:t xml:space="preserve">. </w:t>
            </w:r>
          </w:p>
          <w:p w14:paraId="144C9EAD" w14:textId="7B07D2D8" w:rsidR="00AA365B" w:rsidRDefault="000C2E3C" w:rsidP="00B94185">
            <w:pPr>
              <w:shd w:val="clear" w:color="auto" w:fill="FFFFFF"/>
              <w:spacing w:before="60" w:after="0"/>
              <w:ind w:left="720"/>
              <w:rPr>
                <w:rFonts w:asciiTheme="majorHAnsi" w:hAnsiTheme="majorHAnsi"/>
                <w:sz w:val="22"/>
                <w:lang w:val="fr-FR"/>
              </w:rPr>
            </w:pPr>
            <w:r>
              <w:rPr>
                <w:rFonts w:asciiTheme="majorHAnsi" w:hAnsiTheme="majorHAnsi"/>
                <w:sz w:val="22"/>
                <w:lang w:val="fr-FR"/>
              </w:rPr>
              <w:t xml:space="preserve">Dans le but </w:t>
            </w:r>
            <w:r w:rsidR="00E03249">
              <w:rPr>
                <w:rFonts w:asciiTheme="majorHAnsi" w:hAnsiTheme="majorHAnsi"/>
                <w:sz w:val="22"/>
                <w:lang w:val="fr-FR"/>
              </w:rPr>
              <w:t xml:space="preserve">de garantir </w:t>
            </w:r>
            <w:r w:rsidR="00AA365B">
              <w:rPr>
                <w:rFonts w:asciiTheme="majorHAnsi" w:hAnsiTheme="majorHAnsi"/>
                <w:sz w:val="22"/>
                <w:lang w:val="fr-FR"/>
              </w:rPr>
              <w:t xml:space="preserve">la disponibilité des femmes </w:t>
            </w:r>
            <w:r w:rsidR="00E03249">
              <w:rPr>
                <w:rFonts w:asciiTheme="majorHAnsi" w:hAnsiTheme="majorHAnsi"/>
                <w:sz w:val="22"/>
                <w:lang w:val="fr-FR"/>
              </w:rPr>
              <w:t xml:space="preserve">aux sessions de formation, l’accent a été mis sur la flexibilité en </w:t>
            </w:r>
            <w:r w:rsidR="00E81A18">
              <w:rPr>
                <w:rFonts w:asciiTheme="majorHAnsi" w:hAnsiTheme="majorHAnsi"/>
                <w:sz w:val="22"/>
                <w:lang w:val="fr-FR"/>
              </w:rPr>
              <w:t>tenant</w:t>
            </w:r>
            <w:r w:rsidR="007A02B3">
              <w:rPr>
                <w:rFonts w:asciiTheme="majorHAnsi" w:hAnsiTheme="majorHAnsi"/>
                <w:sz w:val="22"/>
                <w:lang w:val="fr-FR"/>
              </w:rPr>
              <w:t xml:space="preserve"> compte des </w:t>
            </w:r>
            <w:r w:rsidR="00E81A18">
              <w:rPr>
                <w:rFonts w:asciiTheme="majorHAnsi" w:hAnsiTheme="majorHAnsi"/>
                <w:sz w:val="22"/>
                <w:lang w:val="fr-FR"/>
              </w:rPr>
              <w:t>occupations de ces dernières</w:t>
            </w:r>
            <w:r w:rsidR="002D631A">
              <w:rPr>
                <w:rFonts w:asciiTheme="majorHAnsi" w:hAnsiTheme="majorHAnsi"/>
                <w:sz w:val="22"/>
                <w:lang w:val="fr-FR"/>
              </w:rPr>
              <w:t xml:space="preserve"> dans la programmation des sessions de formations.</w:t>
            </w:r>
          </w:p>
          <w:p w14:paraId="6F7F86EC" w14:textId="1717A77D" w:rsidR="003A06C1" w:rsidRDefault="00E2641C" w:rsidP="00513122">
            <w:pPr>
              <w:shd w:val="clear" w:color="auto" w:fill="FFFFFF"/>
              <w:spacing w:before="60" w:after="0"/>
              <w:ind w:left="720"/>
              <w:rPr>
                <w:rFonts w:asciiTheme="majorHAnsi" w:hAnsiTheme="majorHAnsi"/>
                <w:sz w:val="22"/>
                <w:lang w:val="fr-FR"/>
              </w:rPr>
            </w:pPr>
            <w:r>
              <w:rPr>
                <w:rFonts w:asciiTheme="majorHAnsi" w:hAnsiTheme="majorHAnsi"/>
                <w:sz w:val="22"/>
                <w:lang w:val="fr-FR"/>
              </w:rPr>
              <w:t>L</w:t>
            </w:r>
            <w:r w:rsidR="00EA2E2D">
              <w:rPr>
                <w:rFonts w:asciiTheme="majorHAnsi" w:hAnsiTheme="majorHAnsi"/>
                <w:sz w:val="22"/>
                <w:lang w:val="fr-FR"/>
              </w:rPr>
              <w:t>es cas d’</w:t>
            </w:r>
            <w:r w:rsidR="00394B94">
              <w:rPr>
                <w:rFonts w:asciiTheme="majorHAnsi" w:hAnsiTheme="majorHAnsi"/>
                <w:sz w:val="22"/>
                <w:lang w:val="fr-FR"/>
              </w:rPr>
              <w:t>analphabétisme</w:t>
            </w:r>
            <w:r>
              <w:rPr>
                <w:rFonts w:asciiTheme="majorHAnsi" w:hAnsiTheme="majorHAnsi"/>
                <w:sz w:val="22"/>
                <w:lang w:val="fr-FR"/>
              </w:rPr>
              <w:t xml:space="preserve"> </w:t>
            </w:r>
            <w:r w:rsidR="00982078">
              <w:rPr>
                <w:rFonts w:asciiTheme="majorHAnsi" w:hAnsiTheme="majorHAnsi"/>
                <w:sz w:val="22"/>
                <w:lang w:val="fr-FR"/>
              </w:rPr>
              <w:t>ont</w:t>
            </w:r>
            <w:r>
              <w:rPr>
                <w:rFonts w:asciiTheme="majorHAnsi" w:hAnsiTheme="majorHAnsi"/>
                <w:sz w:val="22"/>
                <w:lang w:val="fr-FR"/>
              </w:rPr>
              <w:t xml:space="preserve"> été </w:t>
            </w:r>
            <w:r w:rsidR="00EA2E2D">
              <w:rPr>
                <w:rFonts w:asciiTheme="majorHAnsi" w:hAnsiTheme="majorHAnsi"/>
                <w:sz w:val="22"/>
                <w:lang w:val="fr-FR"/>
              </w:rPr>
              <w:t>surmonté</w:t>
            </w:r>
            <w:r w:rsidR="00394B94">
              <w:rPr>
                <w:rFonts w:asciiTheme="majorHAnsi" w:hAnsiTheme="majorHAnsi"/>
                <w:sz w:val="22"/>
                <w:lang w:val="fr-FR"/>
              </w:rPr>
              <w:t>s</w:t>
            </w:r>
            <w:r w:rsidR="00EA2E2D">
              <w:rPr>
                <w:rFonts w:asciiTheme="majorHAnsi" w:hAnsiTheme="majorHAnsi"/>
                <w:sz w:val="22"/>
                <w:lang w:val="fr-FR"/>
              </w:rPr>
              <w:t xml:space="preserve"> grâce aux femmes </w:t>
            </w:r>
            <w:r w:rsidR="00394B94">
              <w:rPr>
                <w:rFonts w:asciiTheme="majorHAnsi" w:hAnsiTheme="majorHAnsi"/>
                <w:sz w:val="22"/>
                <w:lang w:val="fr-FR"/>
              </w:rPr>
              <w:t>participantes</w:t>
            </w:r>
            <w:r w:rsidR="00513122">
              <w:rPr>
                <w:rFonts w:asciiTheme="majorHAnsi" w:hAnsiTheme="majorHAnsi"/>
                <w:sz w:val="22"/>
                <w:lang w:val="fr-FR"/>
              </w:rPr>
              <w:t xml:space="preserve"> à l’école du leadership qui ont </w:t>
            </w:r>
            <w:r w:rsidR="00394B94">
              <w:rPr>
                <w:rFonts w:asciiTheme="majorHAnsi" w:hAnsiTheme="majorHAnsi"/>
                <w:sz w:val="22"/>
                <w:lang w:val="fr-FR"/>
              </w:rPr>
              <w:t>servis</w:t>
            </w:r>
            <w:r w:rsidR="00513122">
              <w:rPr>
                <w:rFonts w:asciiTheme="majorHAnsi" w:hAnsiTheme="majorHAnsi"/>
                <w:sz w:val="22"/>
                <w:lang w:val="fr-FR"/>
              </w:rPr>
              <w:t xml:space="preserve"> d’</w:t>
            </w:r>
            <w:r w:rsidR="00EA2E2D">
              <w:rPr>
                <w:rFonts w:asciiTheme="majorHAnsi" w:hAnsiTheme="majorHAnsi"/>
                <w:sz w:val="22"/>
                <w:lang w:val="fr-FR"/>
              </w:rPr>
              <w:t xml:space="preserve">interprètes </w:t>
            </w:r>
            <w:r w:rsidR="00513122">
              <w:rPr>
                <w:rFonts w:asciiTheme="majorHAnsi" w:hAnsiTheme="majorHAnsi"/>
                <w:sz w:val="22"/>
                <w:lang w:val="fr-FR"/>
              </w:rPr>
              <w:t>lors des sessions de formations.</w:t>
            </w:r>
          </w:p>
          <w:p w14:paraId="65DB340D" w14:textId="35341D8F" w:rsidR="00513122" w:rsidRPr="00513122" w:rsidRDefault="00513122" w:rsidP="00513122">
            <w:pPr>
              <w:shd w:val="clear" w:color="auto" w:fill="FFFFFF"/>
              <w:spacing w:before="60" w:after="0"/>
              <w:ind w:left="720"/>
              <w:rPr>
                <w:rFonts w:asciiTheme="majorHAnsi" w:hAnsiTheme="majorHAnsi"/>
                <w:sz w:val="22"/>
                <w:lang w:val="fr-FR"/>
              </w:rPr>
            </w:pPr>
          </w:p>
        </w:tc>
      </w:tr>
      <w:tr w:rsidR="003A06C1" w:rsidRPr="00DE116F" w14:paraId="023D04D4" w14:textId="77777777" w:rsidTr="00D2353F">
        <w:tc>
          <w:tcPr>
            <w:tcW w:w="5000" w:type="pct"/>
            <w:gridSpan w:val="2"/>
          </w:tcPr>
          <w:p w14:paraId="61B68613" w14:textId="77777777" w:rsidR="003A06C1" w:rsidRPr="009D170D" w:rsidRDefault="00D2353F" w:rsidP="00DE024A">
            <w:pPr>
              <w:pStyle w:val="Paragraphedeliste"/>
              <w:numPr>
                <w:ilvl w:val="0"/>
                <w:numId w:val="3"/>
              </w:numPr>
              <w:shd w:val="clear" w:color="auto" w:fill="FFFFFF"/>
              <w:spacing w:before="60" w:after="120"/>
              <w:rPr>
                <w:rFonts w:asciiTheme="majorHAnsi" w:hAnsiTheme="majorHAnsi"/>
                <w:sz w:val="22"/>
                <w:lang w:val="fr-FR" w:eastAsia="en-GB"/>
              </w:rPr>
            </w:pPr>
            <w:r w:rsidRPr="008F1AB6">
              <w:rPr>
                <w:rFonts w:asciiTheme="majorHAnsi" w:hAnsiTheme="majorHAnsi" w:cs="Calibri"/>
                <w:color w:val="000000" w:themeColor="text1"/>
                <w:sz w:val="22"/>
                <w:lang w:val="fr-FR" w:eastAsia="en-GB"/>
              </w:rPr>
              <w:t xml:space="preserve">Quels sont les principaux </w:t>
            </w:r>
            <w:r w:rsidRPr="008F1AB6">
              <w:rPr>
                <w:rFonts w:asciiTheme="majorHAnsi" w:hAnsiTheme="majorHAnsi" w:cs="Calibri"/>
                <w:b/>
                <w:bCs/>
                <w:color w:val="000000" w:themeColor="text1"/>
                <w:sz w:val="22"/>
                <w:lang w:val="fr-FR" w:eastAsia="en-GB"/>
              </w:rPr>
              <w:t>enseignements tirés</w:t>
            </w:r>
            <w:r w:rsidRPr="008F1AB6">
              <w:rPr>
                <w:rFonts w:asciiTheme="majorHAnsi" w:hAnsiTheme="majorHAnsi" w:cs="Calibri"/>
                <w:color w:val="000000" w:themeColor="text1"/>
                <w:sz w:val="22"/>
                <w:lang w:val="fr-FR" w:eastAsia="en-GB"/>
              </w:rPr>
              <w:t xml:space="preserve"> de vos bonnes pratiques en matière d'engagement communautaire ?</w:t>
            </w:r>
            <w:r w:rsidR="003A06C1" w:rsidRPr="008F1AB6">
              <w:rPr>
                <w:rFonts w:asciiTheme="majorHAnsi" w:hAnsiTheme="majorHAnsi" w:cs="Calibri"/>
                <w:color w:val="000000" w:themeColor="text1"/>
                <w:sz w:val="22"/>
                <w:lang w:val="fr-FR" w:eastAsia="en-GB"/>
              </w:rPr>
              <w:t xml:space="preserve"> </w:t>
            </w:r>
          </w:p>
          <w:p w14:paraId="45E0C531" w14:textId="77777777" w:rsidR="009D170D" w:rsidRDefault="009D170D" w:rsidP="009D170D">
            <w:pPr>
              <w:pStyle w:val="Paragraphedeliste"/>
              <w:numPr>
                <w:ilvl w:val="0"/>
                <w:numId w:val="0"/>
              </w:numPr>
              <w:shd w:val="clear" w:color="auto" w:fill="FFFFFF"/>
              <w:spacing w:before="60"/>
              <w:ind w:left="720"/>
              <w:rPr>
                <w:rFonts w:asciiTheme="majorHAnsi" w:hAnsiTheme="majorHAnsi"/>
                <w:sz w:val="22"/>
                <w:lang w:val="fr-FR" w:eastAsia="en-GB"/>
              </w:rPr>
            </w:pPr>
            <w:r w:rsidRPr="009D170D">
              <w:rPr>
                <w:rFonts w:asciiTheme="majorHAnsi" w:hAnsiTheme="majorHAnsi"/>
                <w:sz w:val="22"/>
                <w:lang w:val="fr-FR" w:eastAsia="en-GB"/>
              </w:rPr>
              <w:t>Nous retenons que</w:t>
            </w:r>
            <w:r>
              <w:rPr>
                <w:rFonts w:asciiTheme="majorHAnsi" w:hAnsiTheme="majorHAnsi"/>
                <w:sz w:val="22"/>
                <w:lang w:val="fr-FR" w:eastAsia="en-GB"/>
              </w:rPr>
              <w:t> :</w:t>
            </w:r>
          </w:p>
          <w:p w14:paraId="0FC2CB24" w14:textId="2683A57D" w:rsidR="009D170D" w:rsidRDefault="009D170D" w:rsidP="009D170D">
            <w:pPr>
              <w:pStyle w:val="Paragraphedeliste"/>
              <w:numPr>
                <w:ilvl w:val="0"/>
                <w:numId w:val="14"/>
              </w:numPr>
              <w:shd w:val="clear" w:color="auto" w:fill="FFFFFF"/>
              <w:spacing w:before="60"/>
              <w:rPr>
                <w:rFonts w:asciiTheme="majorHAnsi" w:hAnsiTheme="majorHAnsi"/>
                <w:sz w:val="22"/>
                <w:lang w:val="fr-FR" w:eastAsia="en-GB"/>
              </w:rPr>
            </w:pPr>
            <w:r w:rsidRPr="009D170D">
              <w:rPr>
                <w:rFonts w:asciiTheme="majorHAnsi" w:hAnsiTheme="majorHAnsi"/>
                <w:sz w:val="22"/>
                <w:lang w:val="fr-FR" w:eastAsia="en-GB"/>
              </w:rPr>
              <w:lastRenderedPageBreak/>
              <w:t>La Confiance en Soi est Essentielle</w:t>
            </w:r>
            <w:r w:rsidR="00026390">
              <w:rPr>
                <w:rFonts w:asciiTheme="majorHAnsi" w:hAnsiTheme="majorHAnsi"/>
                <w:sz w:val="22"/>
                <w:lang w:val="fr-FR" w:eastAsia="en-GB"/>
              </w:rPr>
              <w:t> ;</w:t>
            </w:r>
          </w:p>
          <w:p w14:paraId="5CD80CBF" w14:textId="0A2F008E" w:rsidR="009D170D" w:rsidRPr="0016186B" w:rsidRDefault="009D170D" w:rsidP="0016186B">
            <w:pPr>
              <w:pStyle w:val="Paragraphedeliste"/>
              <w:numPr>
                <w:ilvl w:val="0"/>
                <w:numId w:val="14"/>
              </w:numPr>
              <w:shd w:val="clear" w:color="auto" w:fill="FFFFFF"/>
              <w:spacing w:before="60"/>
              <w:rPr>
                <w:rFonts w:asciiTheme="majorHAnsi" w:hAnsiTheme="majorHAnsi"/>
                <w:sz w:val="22"/>
                <w:lang w:val="fr-FR" w:eastAsia="en-GB"/>
              </w:rPr>
            </w:pPr>
            <w:r w:rsidRPr="009D170D">
              <w:rPr>
                <w:rFonts w:asciiTheme="majorHAnsi" w:hAnsiTheme="majorHAnsi"/>
                <w:sz w:val="22"/>
                <w:lang w:val="fr-FR" w:eastAsia="en-GB"/>
              </w:rPr>
              <w:t>Le développement personnel est le point de départ de tout</w:t>
            </w:r>
            <w:r w:rsidR="00D242F2">
              <w:rPr>
                <w:rFonts w:asciiTheme="majorHAnsi" w:hAnsiTheme="majorHAnsi"/>
                <w:sz w:val="22"/>
                <w:lang w:val="fr-FR" w:eastAsia="en-GB"/>
              </w:rPr>
              <w:t>,</w:t>
            </w:r>
            <w:r w:rsidRPr="009D170D">
              <w:rPr>
                <w:rFonts w:asciiTheme="majorHAnsi" w:hAnsiTheme="majorHAnsi"/>
                <w:sz w:val="22"/>
                <w:lang w:val="fr-FR" w:eastAsia="en-GB"/>
              </w:rPr>
              <w:t xml:space="preserve"> sans lui, de nombreuses femmes ne sauraient aller de l'avant</w:t>
            </w:r>
            <w:r w:rsidR="00026390">
              <w:rPr>
                <w:rFonts w:asciiTheme="majorHAnsi" w:hAnsiTheme="majorHAnsi"/>
                <w:sz w:val="22"/>
                <w:lang w:val="fr-FR" w:eastAsia="en-GB"/>
              </w:rPr>
              <w:t> ;</w:t>
            </w:r>
          </w:p>
          <w:p w14:paraId="346FB185" w14:textId="22131FC7" w:rsidR="00026390" w:rsidRPr="00026390" w:rsidRDefault="009D170D" w:rsidP="00026390">
            <w:pPr>
              <w:pStyle w:val="Paragraphedeliste"/>
              <w:numPr>
                <w:ilvl w:val="0"/>
                <w:numId w:val="14"/>
              </w:numPr>
              <w:shd w:val="clear" w:color="auto" w:fill="FFFFFF"/>
              <w:spacing w:before="60"/>
              <w:rPr>
                <w:rFonts w:asciiTheme="majorHAnsi" w:hAnsiTheme="majorHAnsi"/>
                <w:sz w:val="22"/>
                <w:lang w:val="fr-FR" w:eastAsia="en-GB"/>
              </w:rPr>
            </w:pPr>
            <w:r w:rsidRPr="009D170D">
              <w:rPr>
                <w:rFonts w:asciiTheme="majorHAnsi" w:hAnsiTheme="majorHAnsi"/>
                <w:sz w:val="22"/>
                <w:lang w:val="fr-FR" w:eastAsia="en-GB"/>
              </w:rPr>
              <w:t>Aussi les femmes transmettent ce qu'elles apprennent et nous constatons des changements dans la manière dont les femmes éduquent leurs enfants</w:t>
            </w:r>
            <w:r w:rsidR="00026390">
              <w:rPr>
                <w:rFonts w:asciiTheme="majorHAnsi" w:hAnsiTheme="majorHAnsi"/>
                <w:sz w:val="22"/>
                <w:lang w:val="fr-FR" w:eastAsia="en-GB"/>
              </w:rPr>
              <w:t> ;</w:t>
            </w:r>
          </w:p>
          <w:p w14:paraId="4083255C" w14:textId="38F5C86E" w:rsidR="009D170D" w:rsidRPr="00026390" w:rsidRDefault="009D170D" w:rsidP="00026390">
            <w:pPr>
              <w:pStyle w:val="Paragraphedeliste"/>
              <w:numPr>
                <w:ilvl w:val="0"/>
                <w:numId w:val="14"/>
              </w:numPr>
              <w:shd w:val="clear" w:color="auto" w:fill="FFFFFF"/>
              <w:spacing w:before="60"/>
              <w:rPr>
                <w:rFonts w:asciiTheme="majorHAnsi" w:hAnsiTheme="majorHAnsi"/>
                <w:sz w:val="22"/>
                <w:lang w:val="fr-FR" w:eastAsia="en-GB"/>
              </w:rPr>
            </w:pPr>
            <w:r w:rsidRPr="00026390">
              <w:rPr>
                <w:rFonts w:asciiTheme="majorHAnsi" w:hAnsiTheme="majorHAnsi"/>
                <w:sz w:val="22"/>
                <w:lang w:val="fr-FR" w:eastAsia="en-GB"/>
              </w:rPr>
              <w:t>Enfin, les leçons apprises sont claires : l’autonomisation des femmes n’est pas seulement bénéfique pour elles, mais pour toute la communauté. En investissant dans le leadership féminin, nous investissons dans un avenir plus équitable et durable.</w:t>
            </w:r>
          </w:p>
        </w:tc>
      </w:tr>
      <w:tr w:rsidR="003A06C1" w:rsidRPr="00DE116F" w14:paraId="6012B701" w14:textId="77777777" w:rsidTr="00D2353F">
        <w:tc>
          <w:tcPr>
            <w:tcW w:w="5000" w:type="pct"/>
            <w:gridSpan w:val="2"/>
          </w:tcPr>
          <w:p w14:paraId="492D626C" w14:textId="5183FF6C" w:rsidR="00D2353F" w:rsidRPr="00335BDE" w:rsidRDefault="00D2353F" w:rsidP="00962DB9">
            <w:pPr>
              <w:pStyle w:val="Paragraphedeliste"/>
              <w:numPr>
                <w:ilvl w:val="0"/>
                <w:numId w:val="3"/>
              </w:numPr>
              <w:shd w:val="clear" w:color="auto" w:fill="FFFFFF"/>
              <w:spacing w:before="60" w:after="60"/>
              <w:rPr>
                <w:rFonts w:asciiTheme="majorHAnsi" w:hAnsiTheme="majorHAnsi"/>
                <w:sz w:val="22"/>
                <w:lang w:val="fr-FR" w:eastAsia="en-GB"/>
              </w:rPr>
            </w:pPr>
            <w:r w:rsidRPr="00335BDE">
              <w:rPr>
                <w:rFonts w:asciiTheme="majorHAnsi" w:hAnsiTheme="majorHAnsi"/>
                <w:sz w:val="22"/>
                <w:lang w:val="fr-FR" w:eastAsia="en-GB"/>
              </w:rPr>
              <w:lastRenderedPageBreak/>
              <w:t xml:space="preserve">Cette pratique a-t-elle été </w:t>
            </w:r>
            <w:r w:rsidR="00962DB9" w:rsidRPr="00335BDE">
              <w:rPr>
                <w:rFonts w:asciiTheme="majorHAnsi" w:hAnsiTheme="majorHAnsi"/>
                <w:sz w:val="22"/>
                <w:lang w:val="fr-FR" w:eastAsia="en-GB"/>
              </w:rPr>
              <w:t xml:space="preserve">répliquée </w:t>
            </w:r>
            <w:r w:rsidRPr="00335BDE">
              <w:rPr>
                <w:rFonts w:asciiTheme="majorHAnsi" w:hAnsiTheme="majorHAnsi"/>
                <w:sz w:val="22"/>
                <w:lang w:val="fr-FR" w:eastAsia="en-GB"/>
              </w:rPr>
              <w:t xml:space="preserve">dans le même contexte ou dans des contextes </w:t>
            </w:r>
            <w:r w:rsidR="00EE66F6" w:rsidRPr="00335BDE">
              <w:rPr>
                <w:rFonts w:asciiTheme="majorHAnsi" w:hAnsiTheme="majorHAnsi"/>
                <w:sz w:val="22"/>
                <w:lang w:val="fr-FR" w:eastAsia="en-GB"/>
              </w:rPr>
              <w:t>différents ?</w:t>
            </w:r>
          </w:p>
          <w:p w14:paraId="3D95A04C" w14:textId="77777777" w:rsidR="00E07267" w:rsidRPr="00335BDE" w:rsidRDefault="00E07267" w:rsidP="00962DB9">
            <w:pPr>
              <w:shd w:val="clear" w:color="auto" w:fill="FFFFFF"/>
              <w:ind w:left="720"/>
              <w:jc w:val="left"/>
              <w:rPr>
                <w:rFonts w:asciiTheme="majorHAnsi" w:hAnsiTheme="majorHAnsi"/>
                <w:sz w:val="22"/>
                <w:lang w:val="fr-FR" w:eastAsia="en-GB"/>
              </w:rPr>
            </w:pPr>
          </w:p>
          <w:p w14:paraId="78BEC817" w14:textId="59E14EC9" w:rsidR="007A18EF" w:rsidRPr="00335BDE" w:rsidRDefault="0050191D" w:rsidP="00962DB9">
            <w:pPr>
              <w:shd w:val="clear" w:color="auto" w:fill="FFFFFF"/>
              <w:ind w:left="720"/>
              <w:jc w:val="left"/>
              <w:rPr>
                <w:rFonts w:asciiTheme="majorHAnsi" w:hAnsiTheme="majorHAnsi"/>
                <w:sz w:val="22"/>
                <w:lang w:val="fr-FR" w:eastAsia="en-GB"/>
              </w:rPr>
            </w:pPr>
            <w:r w:rsidRPr="00335BDE">
              <w:rPr>
                <w:rFonts w:asciiTheme="majorHAnsi" w:hAnsiTheme="majorHAnsi"/>
                <w:sz w:val="22"/>
                <w:lang w:val="fr-FR" w:eastAsia="en-GB"/>
              </w:rPr>
              <w:t>Ce programme est très flexible et peut être répliqué à tout environnement</w:t>
            </w:r>
            <w:r w:rsidR="00335BDE" w:rsidRPr="00335BDE">
              <w:rPr>
                <w:rFonts w:asciiTheme="majorHAnsi" w:hAnsiTheme="majorHAnsi"/>
                <w:sz w:val="22"/>
                <w:lang w:val="fr-FR" w:eastAsia="en-GB"/>
              </w:rPr>
              <w:t>, il suffira juste de s’adapter aux conditions locales.</w:t>
            </w:r>
          </w:p>
          <w:p w14:paraId="79EEFAA6" w14:textId="33986CD5" w:rsidR="003A06C1" w:rsidRPr="00335BDE" w:rsidRDefault="003A06C1" w:rsidP="00962DB9">
            <w:pPr>
              <w:shd w:val="clear" w:color="auto" w:fill="FFFFFF"/>
              <w:ind w:left="720"/>
              <w:jc w:val="left"/>
              <w:rPr>
                <w:rFonts w:asciiTheme="majorHAnsi" w:hAnsiTheme="majorHAnsi"/>
                <w:sz w:val="22"/>
                <w:lang w:val="fr-FR" w:eastAsia="en-GB"/>
              </w:rPr>
            </w:pPr>
          </w:p>
        </w:tc>
      </w:tr>
      <w:tr w:rsidR="003A06C1" w:rsidRPr="00DE116F" w14:paraId="0F7A10BE" w14:textId="77777777" w:rsidTr="00D2353F">
        <w:tc>
          <w:tcPr>
            <w:tcW w:w="5000" w:type="pct"/>
            <w:gridSpan w:val="2"/>
          </w:tcPr>
          <w:p w14:paraId="49038624" w14:textId="0D4980E4" w:rsidR="003A06C1" w:rsidRPr="002E2F08" w:rsidRDefault="003A06C1" w:rsidP="00DE024A">
            <w:pPr>
              <w:pStyle w:val="Paragraphedeliste"/>
              <w:numPr>
                <w:ilvl w:val="0"/>
                <w:numId w:val="3"/>
              </w:numPr>
              <w:shd w:val="clear" w:color="auto" w:fill="FFFFFF"/>
              <w:spacing w:before="60" w:after="60"/>
              <w:rPr>
                <w:rFonts w:asciiTheme="majorHAnsi" w:hAnsiTheme="majorHAnsi" w:cs="Calibri"/>
                <w:sz w:val="22"/>
                <w:lang w:val="fr-FR"/>
              </w:rPr>
            </w:pPr>
            <w:r w:rsidRPr="008F1AB6">
              <w:rPr>
                <w:rFonts w:asciiTheme="majorHAnsi" w:hAnsiTheme="majorHAnsi"/>
                <w:sz w:val="22"/>
                <w:lang w:val="fr-FR"/>
              </w:rPr>
              <w:t xml:space="preserve"> </w:t>
            </w:r>
            <w:r w:rsidR="00D2353F" w:rsidRPr="00DE024A">
              <w:rPr>
                <w:rFonts w:asciiTheme="majorHAnsi" w:hAnsiTheme="majorHAnsi" w:cs="Calibri"/>
                <w:sz w:val="22"/>
                <w:lang w:val="fr-FR"/>
              </w:rPr>
              <w:t xml:space="preserve">Dans quelle mesure </w:t>
            </w:r>
            <w:r w:rsidR="00D2353F" w:rsidRPr="00DE024A">
              <w:rPr>
                <w:rFonts w:asciiTheme="majorHAnsi" w:hAnsiTheme="majorHAnsi" w:cs="Calibri"/>
                <w:b/>
                <w:bCs/>
                <w:sz w:val="22"/>
                <w:lang w:val="fr-FR"/>
              </w:rPr>
              <w:t>les résultats obtenus grâce à cette bonne pratique sont-ils durables</w:t>
            </w:r>
            <w:r w:rsidR="00DE024A">
              <w:rPr>
                <w:rFonts w:asciiTheme="majorHAnsi" w:hAnsiTheme="majorHAnsi" w:cs="Calibri"/>
                <w:b/>
                <w:bCs/>
                <w:sz w:val="22"/>
                <w:lang w:val="fr-FR"/>
              </w:rPr>
              <w:t> ?</w:t>
            </w:r>
            <w:r w:rsidR="00D2353F" w:rsidRPr="00DE024A">
              <w:rPr>
                <w:rFonts w:asciiTheme="majorHAnsi" w:hAnsiTheme="majorHAnsi" w:cs="Calibri"/>
                <w:b/>
                <w:bCs/>
                <w:sz w:val="22"/>
                <w:lang w:val="fr-FR"/>
              </w:rPr>
              <w:t xml:space="preserve"> </w:t>
            </w:r>
          </w:p>
          <w:p w14:paraId="375BF712" w14:textId="3052E152" w:rsidR="002E2F08" w:rsidRDefault="00CA3826" w:rsidP="002E2F08">
            <w:pPr>
              <w:pStyle w:val="Paragraphedeliste"/>
              <w:numPr>
                <w:ilvl w:val="0"/>
                <w:numId w:val="0"/>
              </w:numPr>
              <w:shd w:val="clear" w:color="auto" w:fill="FFFFFF"/>
              <w:spacing w:before="60" w:after="60"/>
              <w:ind w:left="720"/>
              <w:rPr>
                <w:rFonts w:asciiTheme="majorHAnsi" w:hAnsiTheme="majorHAnsi" w:cs="Calibri"/>
                <w:sz w:val="22"/>
                <w:lang w:val="fr-FR"/>
              </w:rPr>
            </w:pPr>
            <w:r w:rsidRPr="00CA3826">
              <w:rPr>
                <w:rFonts w:asciiTheme="majorHAnsi" w:hAnsiTheme="majorHAnsi" w:cs="Calibri"/>
                <w:sz w:val="22"/>
                <w:lang w:val="fr-FR"/>
              </w:rPr>
              <w:t>L</w:t>
            </w:r>
            <w:r w:rsidR="002A4F09">
              <w:rPr>
                <w:rFonts w:asciiTheme="majorHAnsi" w:hAnsiTheme="majorHAnsi" w:cs="Calibri"/>
                <w:sz w:val="22"/>
                <w:lang w:val="fr-FR"/>
              </w:rPr>
              <w:t xml:space="preserve">a durabilité des résultats obtenus grâce à l’école du leadership des femmes dépendra </w:t>
            </w:r>
            <w:r w:rsidR="00C91E38">
              <w:rPr>
                <w:rFonts w:asciiTheme="majorHAnsi" w:hAnsiTheme="majorHAnsi" w:cs="Calibri"/>
                <w:sz w:val="22"/>
                <w:lang w:val="fr-FR"/>
              </w:rPr>
              <w:t xml:space="preserve">principalement </w:t>
            </w:r>
            <w:r w:rsidR="002A4F09">
              <w:rPr>
                <w:rFonts w:asciiTheme="majorHAnsi" w:hAnsiTheme="majorHAnsi" w:cs="Calibri"/>
                <w:sz w:val="22"/>
                <w:lang w:val="fr-FR"/>
              </w:rPr>
              <w:t>des facteurs suivants :</w:t>
            </w:r>
          </w:p>
          <w:p w14:paraId="6EC2AD3B" w14:textId="51D36FD4" w:rsidR="009649EB" w:rsidRDefault="00E106F1" w:rsidP="009D2567">
            <w:pPr>
              <w:pStyle w:val="Paragraphedeliste"/>
              <w:numPr>
                <w:ilvl w:val="0"/>
                <w:numId w:val="14"/>
              </w:numPr>
              <w:shd w:val="clear" w:color="auto" w:fill="FFFFFF"/>
              <w:spacing w:before="60" w:after="60"/>
              <w:rPr>
                <w:rFonts w:asciiTheme="majorHAnsi" w:hAnsiTheme="majorHAnsi" w:cs="Calibri"/>
                <w:sz w:val="22"/>
                <w:lang w:val="fr-FR"/>
              </w:rPr>
            </w:pPr>
            <w:r w:rsidRPr="006813F7">
              <w:rPr>
                <w:rFonts w:asciiTheme="majorHAnsi" w:hAnsiTheme="majorHAnsi" w:cs="Calibri"/>
                <w:sz w:val="22"/>
                <w:lang w:val="fr-FR"/>
              </w:rPr>
              <w:t>Soutenir</w:t>
            </w:r>
            <w:r w:rsidR="006813F7" w:rsidRPr="006813F7">
              <w:rPr>
                <w:rFonts w:asciiTheme="majorHAnsi" w:hAnsiTheme="majorHAnsi" w:cs="Calibri"/>
                <w:sz w:val="22"/>
                <w:lang w:val="fr-FR"/>
              </w:rPr>
              <w:t xml:space="preserve"> les participants de l’école de leadership des femmes, dans des activités de lob</w:t>
            </w:r>
            <w:r w:rsidR="006813F7" w:rsidRPr="006813F7">
              <w:rPr>
                <w:rFonts w:asciiTheme="majorHAnsi" w:hAnsiTheme="majorHAnsi" w:cs="Calibri"/>
                <w:sz w:val="22"/>
                <w:lang w:val="fr-FR"/>
              </w:rPr>
              <w:softHyphen/>
              <w:t>bying pour assurer le droit des femmes à la terre et l’accès à l’adhésion à la coopérative qui dépend de la propriété de la terre</w:t>
            </w:r>
            <w:r w:rsidR="00663DD3">
              <w:rPr>
                <w:rFonts w:asciiTheme="majorHAnsi" w:hAnsiTheme="majorHAnsi" w:cs="Calibri"/>
                <w:sz w:val="22"/>
                <w:lang w:val="fr-FR"/>
              </w:rPr>
              <w:t> </w:t>
            </w:r>
            <w:r w:rsidR="00663DD3">
              <w:rPr>
                <w:rFonts w:cs="Calibri"/>
                <w:sz w:val="22"/>
                <w:lang w:val="fr-FR"/>
              </w:rPr>
              <w:t>;</w:t>
            </w:r>
          </w:p>
          <w:p w14:paraId="06BD66AD" w14:textId="142B2026" w:rsidR="004A6155" w:rsidRPr="000D47A0" w:rsidRDefault="0021058F" w:rsidP="000D47A0">
            <w:pPr>
              <w:pStyle w:val="Paragraphedeliste"/>
              <w:numPr>
                <w:ilvl w:val="0"/>
                <w:numId w:val="14"/>
              </w:numPr>
              <w:shd w:val="clear" w:color="auto" w:fill="FFFFFF"/>
              <w:spacing w:before="60" w:after="60"/>
              <w:rPr>
                <w:rFonts w:asciiTheme="majorHAnsi" w:hAnsiTheme="majorHAnsi" w:cs="Calibri"/>
                <w:sz w:val="22"/>
                <w:lang w:val="fr-FR"/>
              </w:rPr>
            </w:pPr>
            <w:r>
              <w:rPr>
                <w:rFonts w:asciiTheme="majorHAnsi" w:hAnsiTheme="majorHAnsi" w:cs="Calibri"/>
                <w:sz w:val="22"/>
                <w:lang w:val="fr-FR"/>
              </w:rPr>
              <w:t>Permettre aux</w:t>
            </w:r>
            <w:r w:rsidR="00DE45CB">
              <w:rPr>
                <w:rFonts w:asciiTheme="majorHAnsi" w:hAnsiTheme="majorHAnsi" w:cs="Calibri"/>
                <w:sz w:val="22"/>
                <w:lang w:val="fr-FR"/>
              </w:rPr>
              <w:t xml:space="preserve"> ambassadrices issues de l’école du leadership des femmes </w:t>
            </w:r>
            <w:r>
              <w:rPr>
                <w:rFonts w:asciiTheme="majorHAnsi" w:hAnsiTheme="majorHAnsi" w:cs="Calibri"/>
                <w:sz w:val="22"/>
                <w:lang w:val="fr-FR"/>
              </w:rPr>
              <w:t>de jouer pleinement leur r</w:t>
            </w:r>
            <w:r w:rsidR="009E3946">
              <w:rPr>
                <w:rFonts w:asciiTheme="majorHAnsi" w:hAnsiTheme="majorHAnsi" w:cs="Calibri"/>
                <w:sz w:val="22"/>
                <w:lang w:val="fr-FR"/>
              </w:rPr>
              <w:t xml:space="preserve">ôle dans la réduction des inégalités </w:t>
            </w:r>
            <w:r w:rsidR="00EE1ACA">
              <w:rPr>
                <w:rFonts w:asciiTheme="majorHAnsi" w:hAnsiTheme="majorHAnsi" w:cs="Calibri"/>
                <w:sz w:val="22"/>
                <w:lang w:val="fr-FR"/>
              </w:rPr>
              <w:t>liées</w:t>
            </w:r>
            <w:r w:rsidR="009E3946">
              <w:rPr>
                <w:rFonts w:asciiTheme="majorHAnsi" w:hAnsiTheme="majorHAnsi" w:cs="Calibri"/>
                <w:sz w:val="22"/>
                <w:lang w:val="fr-FR"/>
              </w:rPr>
              <w:t xml:space="preserve"> au genre</w:t>
            </w:r>
            <w:r w:rsidR="00F53ABA">
              <w:rPr>
                <w:rFonts w:asciiTheme="majorHAnsi" w:hAnsiTheme="majorHAnsi" w:cs="Calibri"/>
                <w:sz w:val="22"/>
                <w:lang w:val="fr-FR"/>
              </w:rPr>
              <w:t xml:space="preserve">, </w:t>
            </w:r>
            <w:r w:rsidR="00DE45CB">
              <w:rPr>
                <w:rFonts w:asciiTheme="majorHAnsi" w:hAnsiTheme="majorHAnsi" w:cs="Calibri"/>
                <w:sz w:val="22"/>
                <w:lang w:val="fr-FR"/>
              </w:rPr>
              <w:t xml:space="preserve">à travers </w:t>
            </w:r>
            <w:r w:rsidR="00CB2A66">
              <w:rPr>
                <w:rFonts w:asciiTheme="majorHAnsi" w:hAnsiTheme="majorHAnsi" w:cs="Calibri"/>
                <w:sz w:val="22"/>
                <w:lang w:val="fr-FR"/>
              </w:rPr>
              <w:t>les sessions de sensibilisations communautaires ;</w:t>
            </w:r>
            <w:r w:rsidR="00F53ABA">
              <w:rPr>
                <w:rFonts w:asciiTheme="majorHAnsi" w:hAnsiTheme="majorHAnsi" w:cs="Calibri"/>
                <w:sz w:val="22"/>
                <w:lang w:val="fr-FR"/>
              </w:rPr>
              <w:t xml:space="preserve"> </w:t>
            </w:r>
          </w:p>
          <w:p w14:paraId="0B223C43" w14:textId="5F209A69" w:rsidR="00087944" w:rsidRPr="00087944" w:rsidRDefault="004A6155" w:rsidP="00087944">
            <w:pPr>
              <w:pStyle w:val="Paragraphedeliste"/>
              <w:numPr>
                <w:ilvl w:val="0"/>
                <w:numId w:val="14"/>
              </w:numPr>
              <w:shd w:val="clear" w:color="auto" w:fill="FFFFFF"/>
              <w:spacing w:before="60" w:after="60"/>
              <w:rPr>
                <w:rFonts w:asciiTheme="majorHAnsi" w:hAnsiTheme="majorHAnsi" w:cs="Calibri"/>
                <w:sz w:val="22"/>
                <w:lang w:val="fr-FR"/>
              </w:rPr>
            </w:pPr>
            <w:r>
              <w:rPr>
                <w:rFonts w:asciiTheme="majorHAnsi" w:hAnsiTheme="majorHAnsi" w:cs="Calibri"/>
                <w:sz w:val="22"/>
                <w:lang w:val="fr-FR"/>
              </w:rPr>
              <w:t>Plaider et collabor</w:t>
            </w:r>
            <w:r w:rsidR="004645A7">
              <w:rPr>
                <w:rFonts w:asciiTheme="majorHAnsi" w:hAnsiTheme="majorHAnsi" w:cs="Calibri"/>
                <w:sz w:val="22"/>
                <w:lang w:val="fr-FR"/>
              </w:rPr>
              <w:t>er</w:t>
            </w:r>
            <w:r>
              <w:rPr>
                <w:rFonts w:asciiTheme="majorHAnsi" w:hAnsiTheme="majorHAnsi" w:cs="Calibri"/>
                <w:sz w:val="22"/>
                <w:lang w:val="fr-FR"/>
              </w:rPr>
              <w:t xml:space="preserve"> avec d’autres </w:t>
            </w:r>
            <w:r w:rsidR="00A20170">
              <w:rPr>
                <w:rFonts w:asciiTheme="majorHAnsi" w:hAnsiTheme="majorHAnsi" w:cs="Calibri"/>
                <w:sz w:val="22"/>
                <w:lang w:val="fr-FR"/>
              </w:rPr>
              <w:t>institutions abordant la question de genre ;</w:t>
            </w:r>
          </w:p>
          <w:p w14:paraId="3B6E99A0" w14:textId="3A504A96" w:rsidR="00087944" w:rsidRPr="00087944" w:rsidRDefault="00087944" w:rsidP="00087944">
            <w:pPr>
              <w:pStyle w:val="Paragraphedeliste"/>
              <w:numPr>
                <w:ilvl w:val="0"/>
                <w:numId w:val="14"/>
              </w:numPr>
              <w:shd w:val="clear" w:color="auto" w:fill="FFFFFF"/>
              <w:spacing w:before="60" w:after="60"/>
              <w:rPr>
                <w:rFonts w:asciiTheme="majorHAnsi" w:hAnsiTheme="majorHAnsi" w:cs="Calibri"/>
                <w:sz w:val="22"/>
                <w:lang w:val="fr-BE"/>
              </w:rPr>
            </w:pPr>
            <w:r w:rsidRPr="00087944">
              <w:rPr>
                <w:rFonts w:asciiTheme="majorHAnsi" w:hAnsiTheme="majorHAnsi" w:cs="Calibri"/>
                <w:sz w:val="22"/>
                <w:lang w:val="fr-BE"/>
              </w:rPr>
              <w:t>M</w:t>
            </w:r>
            <w:r w:rsidR="004645A7">
              <w:rPr>
                <w:rFonts w:asciiTheme="majorHAnsi" w:hAnsiTheme="majorHAnsi" w:cs="Calibri"/>
                <w:sz w:val="22"/>
                <w:lang w:val="fr-BE"/>
              </w:rPr>
              <w:t>ettre</w:t>
            </w:r>
            <w:r w:rsidRPr="00087944">
              <w:rPr>
                <w:rFonts w:asciiTheme="majorHAnsi" w:hAnsiTheme="majorHAnsi" w:cs="Calibri"/>
                <w:sz w:val="22"/>
                <w:lang w:val="fr-BE"/>
              </w:rPr>
              <w:t xml:space="preserve"> en </w:t>
            </w:r>
            <w:r w:rsidR="007123CE" w:rsidRPr="00087944">
              <w:rPr>
                <w:rFonts w:asciiTheme="majorHAnsi" w:hAnsiTheme="majorHAnsi" w:cs="Calibri"/>
                <w:sz w:val="22"/>
                <w:lang w:val="fr-BE"/>
              </w:rPr>
              <w:t>œuvre</w:t>
            </w:r>
            <w:r w:rsidRPr="00087944">
              <w:rPr>
                <w:rFonts w:asciiTheme="majorHAnsi" w:hAnsiTheme="majorHAnsi" w:cs="Calibri"/>
                <w:sz w:val="22"/>
                <w:lang w:val="fr-BE"/>
              </w:rPr>
              <w:t xml:space="preserve"> un programme d’alphabétisation pour améliorer le niveau d’éducation des femmes ; </w:t>
            </w:r>
          </w:p>
          <w:p w14:paraId="273DF8AF" w14:textId="5A375B1C" w:rsidR="003A06C1" w:rsidRPr="000D47A0" w:rsidRDefault="003A06C1" w:rsidP="000D47A0">
            <w:pPr>
              <w:pStyle w:val="Paragraphedeliste"/>
              <w:numPr>
                <w:ilvl w:val="0"/>
                <w:numId w:val="0"/>
              </w:numPr>
              <w:shd w:val="clear" w:color="auto" w:fill="FFFFFF"/>
              <w:spacing w:before="60" w:after="60"/>
              <w:ind w:left="1080"/>
              <w:rPr>
                <w:rFonts w:asciiTheme="majorHAnsi" w:hAnsiTheme="majorHAnsi" w:cs="Calibri"/>
                <w:sz w:val="22"/>
                <w:lang w:val="fr-FR"/>
              </w:rPr>
            </w:pPr>
          </w:p>
        </w:tc>
      </w:tr>
      <w:tr w:rsidR="003A06C1" w:rsidRPr="00DE116F" w14:paraId="1F8EFA7B" w14:textId="77777777" w:rsidTr="00D2353F">
        <w:tc>
          <w:tcPr>
            <w:tcW w:w="5000" w:type="pct"/>
            <w:gridSpan w:val="2"/>
          </w:tcPr>
          <w:p w14:paraId="6735F910" w14:textId="1AC2C332" w:rsidR="00541576" w:rsidRDefault="00E6379C" w:rsidP="00541576">
            <w:pPr>
              <w:pStyle w:val="Paragraphedeliste"/>
              <w:numPr>
                <w:ilvl w:val="0"/>
                <w:numId w:val="3"/>
              </w:numPr>
              <w:spacing w:before="120" w:after="0" w:line="240" w:lineRule="auto"/>
              <w:contextualSpacing/>
              <w:jc w:val="left"/>
              <w:rPr>
                <w:rFonts w:asciiTheme="majorHAnsi" w:hAnsiTheme="majorHAnsi" w:cs="Calibri"/>
                <w:sz w:val="22"/>
                <w:lang w:val="fr-FR"/>
              </w:rPr>
            </w:pPr>
            <w:r w:rsidRPr="00541576">
              <w:rPr>
                <w:rFonts w:asciiTheme="majorHAnsi" w:hAnsiTheme="majorHAnsi" w:cs="Calibri"/>
                <w:sz w:val="22"/>
                <w:lang w:val="fr-FR"/>
              </w:rPr>
              <w:t xml:space="preserve">Sur la base des </w:t>
            </w:r>
            <w:r w:rsidR="00541576" w:rsidRPr="00541576">
              <w:rPr>
                <w:rFonts w:asciiTheme="majorHAnsi" w:hAnsiTheme="majorHAnsi" w:cs="Calibri"/>
                <w:sz w:val="22"/>
                <w:lang w:val="fr-FR"/>
              </w:rPr>
              <w:t xml:space="preserve">conversations </w:t>
            </w:r>
            <w:r w:rsidR="00F06E38" w:rsidRPr="00541576">
              <w:rPr>
                <w:rFonts w:asciiTheme="majorHAnsi" w:hAnsiTheme="majorHAnsi" w:cs="Calibri"/>
                <w:sz w:val="22"/>
                <w:lang w:val="fr-FR"/>
              </w:rPr>
              <w:t xml:space="preserve">de la série de webinaires organisée par la FAO </w:t>
            </w:r>
            <w:r w:rsidRPr="00541576">
              <w:rPr>
                <w:rFonts w:asciiTheme="majorHAnsi" w:hAnsiTheme="majorHAnsi" w:cs="Calibri"/>
                <w:sz w:val="22"/>
                <w:lang w:val="fr-FR"/>
              </w:rPr>
              <w:t>(« Journées d'engagement communautaire</w:t>
            </w:r>
            <w:r w:rsidR="00541576">
              <w:rPr>
                <w:rFonts w:asciiTheme="majorHAnsi" w:hAnsiTheme="majorHAnsi" w:cs="Calibri"/>
                <w:sz w:val="22"/>
                <w:lang w:val="fr-FR"/>
              </w:rPr>
              <w:t> »</w:t>
            </w:r>
            <w:r w:rsidRPr="00541576">
              <w:rPr>
                <w:rFonts w:asciiTheme="majorHAnsi" w:hAnsiTheme="majorHAnsi" w:cs="Calibri"/>
                <w:sz w:val="22"/>
                <w:lang w:val="fr-FR"/>
              </w:rPr>
              <w:t>)</w:t>
            </w:r>
            <w:r w:rsidR="00F06E38" w:rsidRPr="00541576">
              <w:rPr>
                <w:rFonts w:asciiTheme="majorHAnsi" w:hAnsiTheme="majorHAnsi" w:cs="Calibri"/>
                <w:sz w:val="22"/>
                <w:lang w:val="fr-FR"/>
              </w:rPr>
              <w:t>, u</w:t>
            </w:r>
            <w:r w:rsidR="00B1652F" w:rsidRPr="00541576">
              <w:rPr>
                <w:rFonts w:asciiTheme="majorHAnsi" w:hAnsiTheme="majorHAnsi" w:cs="Calibri"/>
                <w:sz w:val="22"/>
                <w:lang w:val="fr-FR"/>
              </w:rPr>
              <w:t>ne définition de l'engagement communautaire pour l'autonomisation a été proposée</w:t>
            </w:r>
            <w:r w:rsidR="00541576">
              <w:rPr>
                <w:rFonts w:asciiTheme="majorHAnsi" w:hAnsiTheme="majorHAnsi" w:cs="Calibri"/>
                <w:sz w:val="22"/>
                <w:lang w:val="fr-FR"/>
              </w:rPr>
              <w:t xml:space="preserve"> : </w:t>
            </w:r>
          </w:p>
          <w:p w14:paraId="4AF8A406" w14:textId="0AABF326" w:rsidR="003A06C1" w:rsidRDefault="003A06C1" w:rsidP="00AF70FD">
            <w:pPr>
              <w:pStyle w:val="Paragraphedeliste"/>
              <w:numPr>
                <w:ilvl w:val="0"/>
                <w:numId w:val="0"/>
              </w:numPr>
              <w:spacing w:before="120" w:after="0" w:line="240" w:lineRule="auto"/>
              <w:ind w:left="720"/>
              <w:contextualSpacing/>
              <w:jc w:val="left"/>
              <w:rPr>
                <w:rFonts w:asciiTheme="majorHAnsi" w:hAnsiTheme="majorHAnsi" w:cs="Calibri"/>
                <w:sz w:val="22"/>
                <w:lang w:val="fr-FR"/>
              </w:rPr>
            </w:pPr>
          </w:p>
          <w:p w14:paraId="7577A96F" w14:textId="6C665823" w:rsidR="00AF70FD" w:rsidRDefault="00AF70FD" w:rsidP="008F0DF8">
            <w:pPr>
              <w:pStyle w:val="Paragraphedeliste"/>
              <w:numPr>
                <w:ilvl w:val="0"/>
                <w:numId w:val="0"/>
              </w:numPr>
              <w:spacing w:before="120" w:after="0" w:line="240" w:lineRule="auto"/>
              <w:ind w:left="357"/>
              <w:contextualSpacing/>
              <w:jc w:val="left"/>
              <w:rPr>
                <w:rFonts w:asciiTheme="majorHAnsi" w:hAnsiTheme="majorHAnsi" w:cs="Calibri"/>
                <w:sz w:val="22"/>
                <w:lang w:val="fr-FR"/>
              </w:rPr>
            </w:pPr>
            <w:r>
              <w:rPr>
                <w:rFonts w:asciiTheme="majorHAnsi" w:hAnsiTheme="majorHAnsi" w:cs="Calibri"/>
                <w:sz w:val="22"/>
                <w:lang w:val="fr-FR"/>
              </w:rPr>
              <w:t>Ci</w:t>
            </w:r>
            <w:r w:rsidR="008F0674">
              <w:rPr>
                <w:rFonts w:asciiTheme="majorHAnsi" w:hAnsiTheme="majorHAnsi" w:cs="Calibri"/>
                <w:sz w:val="22"/>
                <w:lang w:val="fr-FR"/>
              </w:rPr>
              <w:t>-dessous en vert une contribution à cette définition de l’</w:t>
            </w:r>
            <w:r w:rsidR="005221E9">
              <w:rPr>
                <w:rFonts w:asciiTheme="majorHAnsi" w:hAnsiTheme="majorHAnsi" w:cs="Calibri"/>
                <w:sz w:val="22"/>
                <w:lang w:val="fr-FR"/>
              </w:rPr>
              <w:t>engagement</w:t>
            </w:r>
            <w:r w:rsidR="008F0674">
              <w:rPr>
                <w:rFonts w:asciiTheme="majorHAnsi" w:hAnsiTheme="majorHAnsi" w:cs="Calibri"/>
                <w:sz w:val="22"/>
                <w:lang w:val="fr-FR"/>
              </w:rPr>
              <w:t xml:space="preserve"> communautaire :</w:t>
            </w:r>
          </w:p>
          <w:p w14:paraId="775E973A" w14:textId="77777777" w:rsidR="007123CE" w:rsidRPr="00541576" w:rsidRDefault="007123CE" w:rsidP="008F0DF8">
            <w:pPr>
              <w:pStyle w:val="Paragraphedeliste"/>
              <w:numPr>
                <w:ilvl w:val="0"/>
                <w:numId w:val="0"/>
              </w:numPr>
              <w:spacing w:before="120" w:after="0" w:line="240" w:lineRule="auto"/>
              <w:ind w:left="357"/>
              <w:contextualSpacing/>
              <w:jc w:val="left"/>
              <w:rPr>
                <w:rFonts w:asciiTheme="majorHAnsi" w:hAnsiTheme="majorHAnsi" w:cs="Calibri"/>
                <w:sz w:val="22"/>
                <w:lang w:val="fr-FR"/>
              </w:rPr>
            </w:pPr>
          </w:p>
          <w:p w14:paraId="3FB95C7C" w14:textId="3D284E76" w:rsidR="003A06C1" w:rsidRPr="008F1AB6" w:rsidRDefault="007F4E0B" w:rsidP="00044A1E">
            <w:pPr>
              <w:spacing w:after="0"/>
              <w:ind w:left="720"/>
              <w:rPr>
                <w:rFonts w:asciiTheme="majorHAnsi" w:hAnsiTheme="majorHAnsi" w:cstheme="minorHAnsi"/>
                <w:sz w:val="22"/>
                <w:lang w:val="fr-FR"/>
              </w:rPr>
            </w:pPr>
            <w:r w:rsidRPr="008F1AB6">
              <w:rPr>
                <w:rFonts w:asciiTheme="majorHAnsi" w:hAnsiTheme="majorHAnsi" w:cstheme="minorHAnsi"/>
                <w:b/>
                <w:bCs/>
                <w:i/>
                <w:iCs/>
                <w:sz w:val="22"/>
                <w:lang w:val="fr-FR"/>
              </w:rPr>
              <w:t xml:space="preserve"> </w:t>
            </w:r>
            <w:r w:rsidR="00B1652F" w:rsidRPr="008F1AB6">
              <w:rPr>
                <w:rFonts w:asciiTheme="majorHAnsi" w:hAnsiTheme="majorHAnsi" w:cstheme="minorHAnsi"/>
                <w:b/>
                <w:bCs/>
                <w:i/>
                <w:iCs/>
                <w:sz w:val="22"/>
                <w:lang w:val="fr-FR"/>
              </w:rPr>
              <w:t xml:space="preserve">« L'engagement communautaire </w:t>
            </w:r>
            <w:r w:rsidR="006F5B56">
              <w:rPr>
                <w:rFonts w:asciiTheme="majorHAnsi" w:hAnsiTheme="majorHAnsi" w:cstheme="minorHAnsi"/>
                <w:b/>
                <w:bCs/>
                <w:i/>
                <w:iCs/>
                <w:sz w:val="22"/>
                <w:lang w:val="fr-FR"/>
              </w:rPr>
              <w:t>p</w:t>
            </w:r>
            <w:r w:rsidR="006F5B56" w:rsidRPr="006F5B56">
              <w:rPr>
                <w:rFonts w:cstheme="minorHAnsi"/>
                <w:b/>
                <w:bCs/>
                <w:i/>
                <w:iCs/>
                <w:lang w:val="fr-FR"/>
              </w:rPr>
              <w:t xml:space="preserve">our </w:t>
            </w:r>
            <w:r w:rsidR="00B1652F" w:rsidRPr="008F1AB6">
              <w:rPr>
                <w:rFonts w:asciiTheme="majorHAnsi" w:hAnsiTheme="majorHAnsi" w:cstheme="minorHAnsi"/>
                <w:b/>
                <w:bCs/>
                <w:i/>
                <w:iCs/>
                <w:sz w:val="22"/>
                <w:lang w:val="fr-FR"/>
              </w:rPr>
              <w:t xml:space="preserve">l'autonomisation et l'action collective </w:t>
            </w:r>
            <w:r w:rsidR="006F5B56">
              <w:rPr>
                <w:rFonts w:asciiTheme="majorHAnsi" w:hAnsiTheme="majorHAnsi" w:cstheme="minorHAnsi"/>
                <w:b/>
                <w:bCs/>
                <w:i/>
                <w:iCs/>
                <w:sz w:val="22"/>
                <w:lang w:val="fr-FR"/>
              </w:rPr>
              <w:t>p</w:t>
            </w:r>
            <w:r w:rsidR="006F5B56" w:rsidRPr="006F5B56">
              <w:rPr>
                <w:rFonts w:asciiTheme="majorHAnsi" w:hAnsiTheme="majorHAnsi" w:cstheme="minorHAnsi"/>
                <w:b/>
                <w:bCs/>
                <w:i/>
                <w:iCs/>
                <w:sz w:val="22"/>
                <w:lang w:val="fr-FR"/>
              </w:rPr>
              <w:t>ortée par</w:t>
            </w:r>
            <w:r w:rsidR="006F5B56" w:rsidRPr="006F5B56">
              <w:rPr>
                <w:rFonts w:cstheme="minorHAnsi"/>
                <w:b/>
                <w:bCs/>
                <w:i/>
                <w:iCs/>
                <w:lang w:val="fr-FR"/>
              </w:rPr>
              <w:t xml:space="preserve"> </w:t>
            </w:r>
            <w:r w:rsidR="00B1652F" w:rsidRPr="008F1AB6">
              <w:rPr>
                <w:rFonts w:asciiTheme="majorHAnsi" w:hAnsiTheme="majorHAnsi" w:cstheme="minorHAnsi"/>
                <w:b/>
                <w:bCs/>
                <w:i/>
                <w:iCs/>
                <w:sz w:val="22"/>
                <w:lang w:val="fr-FR"/>
              </w:rPr>
              <w:t xml:space="preserve">la communauté </w:t>
            </w:r>
            <w:r w:rsidR="00B1652F" w:rsidRPr="008F1AB6">
              <w:rPr>
                <w:rFonts w:asciiTheme="majorHAnsi" w:hAnsiTheme="majorHAnsi" w:cstheme="minorHAnsi"/>
                <w:i/>
                <w:iCs/>
                <w:sz w:val="22"/>
                <w:lang w:val="fr-FR"/>
              </w:rPr>
              <w:t>peut être défini comme un processus inclusif et participatif qui permet aux membres de la communauté de devenir des agents actifs du changement</w:t>
            </w:r>
            <w:r w:rsidR="00E745FD">
              <w:rPr>
                <w:rFonts w:asciiTheme="majorHAnsi" w:hAnsiTheme="majorHAnsi" w:cstheme="minorHAnsi"/>
                <w:i/>
                <w:iCs/>
                <w:sz w:val="22"/>
                <w:lang w:val="fr-FR"/>
              </w:rPr>
              <w:t xml:space="preserve"> </w:t>
            </w:r>
            <w:r w:rsidR="00E745FD" w:rsidRPr="00816FB1">
              <w:rPr>
                <w:rFonts w:asciiTheme="majorHAnsi" w:hAnsiTheme="majorHAnsi" w:cstheme="minorHAnsi"/>
                <w:b/>
                <w:bCs/>
                <w:i/>
                <w:iCs/>
                <w:sz w:val="22"/>
                <w:highlight w:val="green"/>
                <w:lang w:val="fr-FR"/>
              </w:rPr>
              <w:t>sur toute la chaine du processus</w:t>
            </w:r>
            <w:r w:rsidR="004E1FD4" w:rsidRPr="00816FB1">
              <w:rPr>
                <w:rFonts w:asciiTheme="majorHAnsi" w:hAnsiTheme="majorHAnsi" w:cstheme="minorHAnsi"/>
                <w:b/>
                <w:bCs/>
                <w:i/>
                <w:iCs/>
                <w:sz w:val="22"/>
                <w:highlight w:val="green"/>
                <w:lang w:val="fr-FR"/>
              </w:rPr>
              <w:t>, incluant l’dentification</w:t>
            </w:r>
            <w:r w:rsidR="002064BF" w:rsidRPr="00816FB1">
              <w:rPr>
                <w:rFonts w:asciiTheme="majorHAnsi" w:hAnsiTheme="majorHAnsi" w:cstheme="minorHAnsi"/>
                <w:b/>
                <w:bCs/>
                <w:i/>
                <w:iCs/>
                <w:sz w:val="22"/>
                <w:highlight w:val="green"/>
                <w:lang w:val="fr-FR"/>
              </w:rPr>
              <w:t xml:space="preserve">, le développement et </w:t>
            </w:r>
            <w:r w:rsidR="00DA60B6" w:rsidRPr="00816FB1">
              <w:rPr>
                <w:rFonts w:asciiTheme="majorHAnsi" w:hAnsiTheme="majorHAnsi" w:cstheme="minorHAnsi"/>
                <w:b/>
                <w:bCs/>
                <w:i/>
                <w:iCs/>
                <w:sz w:val="22"/>
                <w:highlight w:val="green"/>
                <w:lang w:val="fr-FR"/>
              </w:rPr>
              <w:t>l’</w:t>
            </w:r>
            <w:r w:rsidR="00CA3076" w:rsidRPr="00816FB1">
              <w:rPr>
                <w:rFonts w:asciiTheme="majorHAnsi" w:hAnsiTheme="majorHAnsi" w:cstheme="minorHAnsi"/>
                <w:b/>
                <w:bCs/>
                <w:i/>
                <w:iCs/>
                <w:sz w:val="22"/>
                <w:highlight w:val="green"/>
                <w:lang w:val="fr-FR"/>
              </w:rPr>
              <w:t>implémentation</w:t>
            </w:r>
            <w:r w:rsidR="00DA60B6" w:rsidRPr="00816FB1">
              <w:rPr>
                <w:rFonts w:asciiTheme="majorHAnsi" w:hAnsiTheme="majorHAnsi" w:cstheme="minorHAnsi"/>
                <w:b/>
                <w:bCs/>
                <w:i/>
                <w:iCs/>
                <w:sz w:val="22"/>
                <w:highlight w:val="green"/>
                <w:lang w:val="fr-FR"/>
              </w:rPr>
              <w:t xml:space="preserve"> de solutions</w:t>
            </w:r>
            <w:r w:rsidR="00E745FD" w:rsidRPr="00816FB1">
              <w:rPr>
                <w:rFonts w:asciiTheme="majorHAnsi" w:hAnsiTheme="majorHAnsi" w:cstheme="minorHAnsi"/>
                <w:i/>
                <w:iCs/>
                <w:sz w:val="22"/>
                <w:highlight w:val="green"/>
                <w:lang w:val="fr-FR"/>
              </w:rPr>
              <w:t xml:space="preserve"> </w:t>
            </w:r>
            <w:r w:rsidR="004463CF" w:rsidRPr="00816FB1">
              <w:rPr>
                <w:rFonts w:asciiTheme="majorHAnsi" w:hAnsiTheme="majorHAnsi" w:cstheme="minorHAnsi"/>
                <w:b/>
                <w:bCs/>
                <w:i/>
                <w:iCs/>
                <w:sz w:val="22"/>
                <w:highlight w:val="green"/>
                <w:lang w:val="fr-FR"/>
              </w:rPr>
              <w:t>visant</w:t>
            </w:r>
            <w:r w:rsidR="006120B5" w:rsidRPr="00816FB1">
              <w:rPr>
                <w:rFonts w:asciiTheme="majorHAnsi" w:hAnsiTheme="majorHAnsi" w:cstheme="minorHAnsi"/>
                <w:b/>
                <w:bCs/>
                <w:i/>
                <w:iCs/>
                <w:sz w:val="22"/>
                <w:highlight w:val="green"/>
                <w:lang w:val="fr-FR"/>
              </w:rPr>
              <w:t xml:space="preserve"> l’amélioration de</w:t>
            </w:r>
            <w:r w:rsidR="000D49B7" w:rsidRPr="00816FB1">
              <w:rPr>
                <w:rFonts w:asciiTheme="majorHAnsi" w:hAnsiTheme="majorHAnsi" w:cstheme="minorHAnsi"/>
                <w:b/>
                <w:bCs/>
                <w:i/>
                <w:iCs/>
                <w:sz w:val="22"/>
                <w:highlight w:val="green"/>
                <w:lang w:val="fr-FR"/>
              </w:rPr>
              <w:t xml:space="preserve"> </w:t>
            </w:r>
            <w:r w:rsidR="00C457A7" w:rsidRPr="00816FB1">
              <w:rPr>
                <w:rFonts w:asciiTheme="majorHAnsi" w:hAnsiTheme="majorHAnsi" w:cstheme="minorHAnsi"/>
                <w:b/>
                <w:bCs/>
                <w:i/>
                <w:iCs/>
                <w:sz w:val="22"/>
                <w:highlight w:val="green"/>
                <w:lang w:val="fr-FR"/>
              </w:rPr>
              <w:t xml:space="preserve">leurs </w:t>
            </w:r>
            <w:r w:rsidR="000D49B7" w:rsidRPr="00816FB1">
              <w:rPr>
                <w:rFonts w:asciiTheme="majorHAnsi" w:hAnsiTheme="majorHAnsi" w:cstheme="minorHAnsi"/>
                <w:b/>
                <w:bCs/>
                <w:i/>
                <w:iCs/>
                <w:sz w:val="22"/>
                <w:highlight w:val="green"/>
                <w:lang w:val="fr-FR"/>
              </w:rPr>
              <w:t>conditions de</w:t>
            </w:r>
            <w:r w:rsidR="00B1652F" w:rsidRPr="008F1AB6">
              <w:rPr>
                <w:rFonts w:asciiTheme="majorHAnsi" w:hAnsiTheme="majorHAnsi" w:cstheme="minorHAnsi"/>
                <w:i/>
                <w:iCs/>
                <w:sz w:val="22"/>
                <w:lang w:val="fr-FR"/>
              </w:rPr>
              <w:t xml:space="preserve"> vie, leur santé et leur environnement.</w:t>
            </w:r>
            <w:r w:rsidR="003A06C1" w:rsidRPr="008F1AB6">
              <w:rPr>
                <w:rFonts w:asciiTheme="majorHAnsi" w:hAnsiTheme="majorHAnsi" w:cstheme="minorHAnsi"/>
                <w:i/>
                <w:iCs/>
                <w:sz w:val="22"/>
                <w:lang w:val="fr-FR"/>
              </w:rPr>
              <w:t xml:space="preserve"> </w:t>
            </w:r>
            <w:r w:rsidR="00B1652F" w:rsidRPr="008F1AB6">
              <w:rPr>
                <w:rFonts w:asciiTheme="majorHAnsi" w:hAnsiTheme="majorHAnsi" w:cstheme="minorHAnsi"/>
                <w:i/>
                <w:iCs/>
                <w:sz w:val="22"/>
                <w:lang w:val="fr-FR"/>
              </w:rPr>
              <w:t>Ce processus permet de renforcer leur capacité à obtenir des résultats durables en termes d'amélioration des moyens de subsistance en milieu rural.</w:t>
            </w:r>
            <w:r w:rsidR="003A06C1" w:rsidRPr="008F1AB6">
              <w:rPr>
                <w:rFonts w:asciiTheme="majorHAnsi" w:hAnsiTheme="majorHAnsi" w:cstheme="minorHAnsi"/>
                <w:i/>
                <w:iCs/>
                <w:sz w:val="22"/>
                <w:lang w:val="fr-FR"/>
              </w:rPr>
              <w:t xml:space="preserve"> </w:t>
            </w:r>
            <w:r w:rsidR="00B62F0A" w:rsidRPr="008F1AB6">
              <w:rPr>
                <w:rFonts w:asciiTheme="majorHAnsi" w:hAnsiTheme="majorHAnsi" w:cstheme="minorHAnsi"/>
                <w:i/>
                <w:iCs/>
                <w:sz w:val="22"/>
                <w:lang w:val="fr-FR"/>
              </w:rPr>
              <w:t xml:space="preserve">Dans le cadre d'une approche fondée sur les droits, il donne la priorité à l'action et à la participation de tous les membres de la </w:t>
            </w:r>
            <w:r w:rsidR="00B62F0A" w:rsidRPr="008F1AB6">
              <w:rPr>
                <w:rFonts w:asciiTheme="majorHAnsi" w:hAnsiTheme="majorHAnsi" w:cstheme="minorHAnsi"/>
                <w:i/>
                <w:iCs/>
                <w:sz w:val="22"/>
                <w:lang w:val="fr-FR"/>
              </w:rPr>
              <w:lastRenderedPageBreak/>
              <w:t xml:space="preserve">communauté, indépendamment de leur </w:t>
            </w:r>
            <w:r w:rsidR="007D3993">
              <w:rPr>
                <w:rFonts w:asciiTheme="majorHAnsi" w:hAnsiTheme="majorHAnsi" w:cstheme="minorHAnsi"/>
                <w:i/>
                <w:iCs/>
                <w:sz w:val="22"/>
                <w:lang w:val="fr-FR"/>
              </w:rPr>
              <w:t>s</w:t>
            </w:r>
            <w:r w:rsidR="007D3993" w:rsidRPr="007D3993">
              <w:rPr>
                <w:rFonts w:asciiTheme="majorHAnsi" w:hAnsiTheme="majorHAnsi" w:cstheme="minorHAnsi"/>
                <w:i/>
                <w:iCs/>
                <w:sz w:val="22"/>
                <w:lang w:val="fr-FR"/>
              </w:rPr>
              <w:t xml:space="preserve">exe, </w:t>
            </w:r>
            <w:r w:rsidR="007D3993">
              <w:rPr>
                <w:rFonts w:asciiTheme="majorHAnsi" w:hAnsiTheme="majorHAnsi" w:cstheme="minorHAnsi"/>
                <w:i/>
                <w:iCs/>
                <w:sz w:val="22"/>
                <w:lang w:val="fr-FR"/>
              </w:rPr>
              <w:t>d</w:t>
            </w:r>
            <w:r w:rsidR="007D3993" w:rsidRPr="00EA389A">
              <w:rPr>
                <w:rFonts w:asciiTheme="majorHAnsi" w:hAnsiTheme="majorHAnsi" w:cstheme="minorHAnsi"/>
                <w:i/>
                <w:iCs/>
                <w:sz w:val="22"/>
                <w:lang w:val="fr-FR"/>
              </w:rPr>
              <w:t xml:space="preserve">e leur </w:t>
            </w:r>
            <w:r w:rsidR="00B62F0A" w:rsidRPr="008F1AB6">
              <w:rPr>
                <w:rFonts w:asciiTheme="majorHAnsi" w:hAnsiTheme="majorHAnsi" w:cstheme="minorHAnsi"/>
                <w:i/>
                <w:iCs/>
                <w:sz w:val="22"/>
                <w:lang w:val="fr-FR"/>
              </w:rPr>
              <w:t>identité de genre, de leur orientation sexuelle, de leur âge, de leur appartenance ethnique, de leur caste, de leur statut socio-économique, de leur affiliation politique, de leur statut migratoire, de leurs capacités ou de leur</w:t>
            </w:r>
            <w:r w:rsidR="00EA389A">
              <w:rPr>
                <w:rFonts w:asciiTheme="majorHAnsi" w:hAnsiTheme="majorHAnsi" w:cstheme="minorHAnsi"/>
                <w:i/>
                <w:iCs/>
                <w:sz w:val="22"/>
                <w:lang w:val="fr-FR"/>
              </w:rPr>
              <w:t xml:space="preserve"> situation d’</w:t>
            </w:r>
            <w:r w:rsidR="00B62F0A" w:rsidRPr="008F1AB6">
              <w:rPr>
                <w:rFonts w:asciiTheme="majorHAnsi" w:hAnsiTheme="majorHAnsi" w:cstheme="minorHAnsi"/>
                <w:i/>
                <w:iCs/>
                <w:sz w:val="22"/>
                <w:lang w:val="fr-FR"/>
              </w:rPr>
              <w:t>handicap.</w:t>
            </w:r>
            <w:r w:rsidR="003A06C1" w:rsidRPr="008F1AB6">
              <w:rPr>
                <w:rFonts w:asciiTheme="majorHAnsi" w:hAnsiTheme="majorHAnsi" w:cstheme="minorHAnsi"/>
                <w:i/>
                <w:iCs/>
                <w:sz w:val="22"/>
                <w:lang w:val="fr-FR"/>
              </w:rPr>
              <w:t xml:space="preserve"> </w:t>
            </w:r>
            <w:r w:rsidR="00B62F0A" w:rsidRPr="008F1AB6">
              <w:rPr>
                <w:rFonts w:asciiTheme="majorHAnsi" w:hAnsiTheme="majorHAnsi" w:cstheme="minorHAnsi"/>
                <w:i/>
                <w:iCs/>
                <w:sz w:val="22"/>
                <w:lang w:val="fr-FR"/>
              </w:rPr>
              <w:t>Les approches inclusives reconnaissent en effet les complexités de</w:t>
            </w:r>
            <w:r w:rsidR="00475922">
              <w:rPr>
                <w:rFonts w:asciiTheme="majorHAnsi" w:hAnsiTheme="majorHAnsi" w:cstheme="minorHAnsi"/>
                <w:i/>
                <w:iCs/>
                <w:sz w:val="22"/>
                <w:lang w:val="fr-FR"/>
              </w:rPr>
              <w:t xml:space="preserve">s liens entre </w:t>
            </w:r>
            <w:r w:rsidR="00B62F0A" w:rsidRPr="008F1AB6">
              <w:rPr>
                <w:rFonts w:asciiTheme="majorHAnsi" w:hAnsiTheme="majorHAnsi" w:cstheme="minorHAnsi"/>
                <w:i/>
                <w:iCs/>
                <w:sz w:val="22"/>
                <w:lang w:val="fr-FR"/>
              </w:rPr>
              <w:t>la marginalisation et la discrimination et qui peuvent exclure différents membres de la communauté des processus de prise de décision, et elles mettent en œuvre des stratégies visant à favoriser leur participation, leur action et leur autonomisation</w:t>
            </w:r>
            <w:r w:rsidR="00656197" w:rsidRPr="008F1AB6">
              <w:rPr>
                <w:rFonts w:asciiTheme="majorHAnsi" w:hAnsiTheme="majorHAnsi" w:cstheme="minorHAnsi"/>
                <w:i/>
                <w:iCs/>
                <w:sz w:val="22"/>
                <w:lang w:val="fr-FR"/>
              </w:rPr>
              <w:t> »</w:t>
            </w:r>
            <w:r w:rsidR="00515F46">
              <w:rPr>
                <w:rFonts w:asciiTheme="majorHAnsi" w:hAnsiTheme="majorHAnsi" w:cstheme="minorHAnsi"/>
                <w:i/>
                <w:iCs/>
                <w:sz w:val="22"/>
                <w:lang w:val="fr-FR"/>
              </w:rPr>
              <w:t>.</w:t>
            </w:r>
            <w:r w:rsidR="003A06C1" w:rsidRPr="008F1AB6">
              <w:rPr>
                <w:rFonts w:asciiTheme="majorHAnsi" w:hAnsiTheme="majorHAnsi" w:cstheme="minorHAnsi"/>
                <w:i/>
                <w:iCs/>
                <w:sz w:val="22"/>
                <w:lang w:val="fr-FR"/>
              </w:rPr>
              <w:t xml:space="preserve"> </w:t>
            </w:r>
            <w:r w:rsidR="003A06C1" w:rsidRPr="008F1AB6">
              <w:rPr>
                <w:rFonts w:asciiTheme="majorHAnsi" w:hAnsiTheme="majorHAnsi" w:cstheme="minorHAnsi"/>
                <w:sz w:val="22"/>
                <w:lang w:val="fr-FR"/>
              </w:rPr>
              <w:t xml:space="preserve"> </w:t>
            </w:r>
          </w:p>
          <w:p w14:paraId="451DE6E0" w14:textId="77777777" w:rsidR="003A06C1" w:rsidRPr="008F1AB6" w:rsidRDefault="003A06C1" w:rsidP="00207C03">
            <w:pPr>
              <w:spacing w:after="0"/>
              <w:rPr>
                <w:rFonts w:asciiTheme="majorHAnsi" w:hAnsiTheme="majorHAnsi" w:cs="Calibri"/>
                <w:sz w:val="22"/>
                <w:lang w:val="fr-FR"/>
              </w:rPr>
            </w:pPr>
          </w:p>
          <w:p w14:paraId="4F3E2E9C" w14:textId="77777777" w:rsidR="003A06C1" w:rsidRPr="008F1AB6" w:rsidRDefault="003A06C1" w:rsidP="00350BEB">
            <w:pPr>
              <w:pStyle w:val="Paragraphedeliste"/>
              <w:numPr>
                <w:ilvl w:val="0"/>
                <w:numId w:val="0"/>
              </w:numPr>
              <w:spacing w:after="0" w:line="240" w:lineRule="auto"/>
              <w:ind w:left="720"/>
              <w:rPr>
                <w:rFonts w:asciiTheme="majorHAnsi" w:hAnsiTheme="majorHAnsi" w:cs="Calibri"/>
                <w:sz w:val="22"/>
                <w:lang w:val="fr-FR"/>
              </w:rPr>
            </w:pPr>
          </w:p>
        </w:tc>
      </w:tr>
      <w:tr w:rsidR="003A06C1" w:rsidRPr="00DE116F" w14:paraId="6FF21E2F" w14:textId="77777777" w:rsidTr="00656197">
        <w:tc>
          <w:tcPr>
            <w:tcW w:w="5000" w:type="pct"/>
            <w:gridSpan w:val="2"/>
          </w:tcPr>
          <w:p w14:paraId="360D6BCC" w14:textId="77777777" w:rsidR="003A06C1" w:rsidRPr="00366C36" w:rsidRDefault="00656197" w:rsidP="00656197">
            <w:pPr>
              <w:pStyle w:val="Paragraphedeliste"/>
              <w:numPr>
                <w:ilvl w:val="0"/>
                <w:numId w:val="3"/>
              </w:numPr>
              <w:ind w:left="339"/>
              <w:contextualSpacing/>
              <w:jc w:val="left"/>
              <w:rPr>
                <w:rFonts w:asciiTheme="majorHAnsi" w:hAnsiTheme="majorHAnsi"/>
                <w:sz w:val="22"/>
                <w:lang w:val="fr-FR" w:eastAsia="en-GB"/>
              </w:rPr>
            </w:pPr>
            <w:r w:rsidRPr="008F1AB6">
              <w:rPr>
                <w:rFonts w:asciiTheme="majorHAnsi" w:hAnsiTheme="majorHAnsi" w:cs="Calibri"/>
                <w:color w:val="000000" w:themeColor="text1"/>
                <w:sz w:val="22"/>
                <w:lang w:val="fr-FR" w:eastAsia="en-GB"/>
              </w:rPr>
              <w:lastRenderedPageBreak/>
              <w:t xml:space="preserve">D'après votre expérience, quelles sont les </w:t>
            </w:r>
            <w:r w:rsidRPr="008F1AB6">
              <w:rPr>
                <w:rFonts w:asciiTheme="majorHAnsi" w:hAnsiTheme="majorHAnsi" w:cs="Calibri"/>
                <w:b/>
                <w:bCs/>
                <w:color w:val="000000" w:themeColor="text1"/>
                <w:sz w:val="22"/>
                <w:lang w:val="fr-FR" w:eastAsia="en-GB"/>
              </w:rPr>
              <w:t>lacunes ou les points à améliorer</w:t>
            </w:r>
            <w:r w:rsidRPr="008F1AB6">
              <w:rPr>
                <w:rFonts w:asciiTheme="majorHAnsi" w:hAnsiTheme="majorHAnsi" w:cs="Calibri"/>
                <w:color w:val="000000" w:themeColor="text1"/>
                <w:sz w:val="22"/>
                <w:lang w:val="fr-FR" w:eastAsia="en-GB"/>
              </w:rPr>
              <w:t xml:space="preserve"> en matière d'engagement communautaire ?</w:t>
            </w:r>
            <w:r w:rsidR="003A06C1" w:rsidRPr="008F1AB6">
              <w:rPr>
                <w:rFonts w:asciiTheme="majorHAnsi" w:hAnsiTheme="majorHAnsi" w:cs="Calibri"/>
                <w:color w:val="000000" w:themeColor="text1"/>
                <w:sz w:val="22"/>
                <w:lang w:val="fr-FR" w:eastAsia="en-GB"/>
              </w:rPr>
              <w:t xml:space="preserve">  </w:t>
            </w:r>
          </w:p>
          <w:p w14:paraId="260B41A8" w14:textId="1513333D" w:rsidR="00366C36" w:rsidRPr="003008E0" w:rsidRDefault="00366C36" w:rsidP="00366C36">
            <w:pPr>
              <w:pStyle w:val="Paragraphedeliste"/>
              <w:numPr>
                <w:ilvl w:val="0"/>
                <w:numId w:val="14"/>
              </w:numPr>
              <w:contextualSpacing/>
              <w:jc w:val="left"/>
              <w:rPr>
                <w:rFonts w:asciiTheme="majorHAnsi" w:hAnsiTheme="majorHAnsi"/>
                <w:sz w:val="22"/>
                <w:lang w:val="fr-FR" w:eastAsia="en-GB"/>
              </w:rPr>
            </w:pPr>
            <w:r>
              <w:rPr>
                <w:rFonts w:asciiTheme="majorHAnsi" w:hAnsiTheme="majorHAnsi" w:cs="Calibri"/>
                <w:color w:val="000000" w:themeColor="text1"/>
                <w:sz w:val="22"/>
                <w:lang w:val="fr-FR" w:eastAsia="en-GB"/>
              </w:rPr>
              <w:t>L</w:t>
            </w:r>
            <w:r w:rsidR="00673314">
              <w:rPr>
                <w:rFonts w:asciiTheme="majorHAnsi" w:hAnsiTheme="majorHAnsi" w:cs="Calibri"/>
                <w:color w:val="000000" w:themeColor="text1"/>
                <w:sz w:val="22"/>
                <w:lang w:val="fr-FR" w:eastAsia="en-GB"/>
              </w:rPr>
              <w:t>’amélioration de la participation de tous les acteurs concernés ;</w:t>
            </w:r>
          </w:p>
          <w:p w14:paraId="64310ABC" w14:textId="2976448E" w:rsidR="003008E0" w:rsidRPr="00816FB1" w:rsidRDefault="003008E0" w:rsidP="00366C36">
            <w:pPr>
              <w:pStyle w:val="Paragraphedeliste"/>
              <w:numPr>
                <w:ilvl w:val="0"/>
                <w:numId w:val="14"/>
              </w:numPr>
              <w:contextualSpacing/>
              <w:jc w:val="left"/>
              <w:rPr>
                <w:rFonts w:asciiTheme="majorHAnsi" w:hAnsiTheme="majorHAnsi"/>
                <w:sz w:val="22"/>
                <w:lang w:val="fr-FR" w:eastAsia="en-GB"/>
              </w:rPr>
            </w:pPr>
            <w:r>
              <w:rPr>
                <w:rFonts w:asciiTheme="majorHAnsi" w:hAnsiTheme="majorHAnsi"/>
                <w:sz w:val="22"/>
                <w:lang w:val="fr-FR" w:eastAsia="en-GB"/>
              </w:rPr>
              <w:t xml:space="preserve">L’amélioration du soutien </w:t>
            </w:r>
            <w:r w:rsidR="00B573EB">
              <w:rPr>
                <w:rFonts w:asciiTheme="majorHAnsi" w:hAnsiTheme="majorHAnsi"/>
                <w:sz w:val="22"/>
                <w:lang w:val="fr-FR" w:eastAsia="en-GB"/>
              </w:rPr>
              <w:t>financier</w:t>
            </w:r>
          </w:p>
          <w:p w14:paraId="68EC7CC3" w14:textId="60E89DFE" w:rsidR="00816FB1" w:rsidRPr="00FC6912" w:rsidRDefault="00FC6912" w:rsidP="00FC6912">
            <w:pPr>
              <w:pStyle w:val="Paragraphedeliste"/>
              <w:numPr>
                <w:ilvl w:val="0"/>
                <w:numId w:val="14"/>
              </w:numPr>
              <w:contextualSpacing/>
              <w:jc w:val="left"/>
              <w:rPr>
                <w:rFonts w:asciiTheme="majorHAnsi" w:hAnsiTheme="majorHAnsi"/>
                <w:sz w:val="22"/>
                <w:lang w:val="fr-FR" w:eastAsia="en-GB"/>
              </w:rPr>
            </w:pPr>
            <w:r>
              <w:rPr>
                <w:rFonts w:asciiTheme="majorHAnsi" w:hAnsiTheme="majorHAnsi"/>
                <w:color w:val="000000" w:themeColor="text1"/>
                <w:sz w:val="22"/>
                <w:lang w:val="fr-FR" w:eastAsia="en-GB"/>
              </w:rPr>
              <w:t xml:space="preserve">Le </w:t>
            </w:r>
            <w:r w:rsidR="007C6AB0">
              <w:rPr>
                <w:rFonts w:asciiTheme="majorHAnsi" w:hAnsiTheme="majorHAnsi"/>
                <w:color w:val="000000" w:themeColor="text1"/>
                <w:sz w:val="22"/>
                <w:lang w:val="fr-FR" w:eastAsia="en-GB"/>
              </w:rPr>
              <w:t>manq</w:t>
            </w:r>
            <w:r>
              <w:rPr>
                <w:rFonts w:asciiTheme="majorHAnsi" w:hAnsiTheme="majorHAnsi"/>
                <w:color w:val="000000" w:themeColor="text1"/>
                <w:sz w:val="22"/>
                <w:lang w:val="fr-FR" w:eastAsia="en-GB"/>
              </w:rPr>
              <w:t>ue</w:t>
            </w:r>
            <w:r w:rsidR="0001755D">
              <w:rPr>
                <w:rFonts w:asciiTheme="majorHAnsi" w:hAnsiTheme="majorHAnsi"/>
                <w:color w:val="000000" w:themeColor="text1"/>
                <w:sz w:val="22"/>
                <w:lang w:val="fr-FR" w:eastAsia="en-GB"/>
              </w:rPr>
              <w:t xml:space="preserve"> </w:t>
            </w:r>
            <w:r>
              <w:rPr>
                <w:rFonts w:asciiTheme="majorHAnsi" w:hAnsiTheme="majorHAnsi"/>
                <w:color w:val="000000" w:themeColor="text1"/>
                <w:sz w:val="22"/>
                <w:lang w:val="fr-FR" w:eastAsia="en-GB"/>
              </w:rPr>
              <w:t>de formation ou de renforcement des capacités ;</w:t>
            </w:r>
          </w:p>
          <w:p w14:paraId="4B2BF210" w14:textId="50C968C2" w:rsidR="002F065A" w:rsidRPr="00B24D35" w:rsidRDefault="005C3E8D" w:rsidP="00B24D35">
            <w:pPr>
              <w:pStyle w:val="Paragraphedeliste"/>
              <w:numPr>
                <w:ilvl w:val="0"/>
                <w:numId w:val="14"/>
              </w:numPr>
              <w:contextualSpacing/>
              <w:jc w:val="left"/>
              <w:rPr>
                <w:rFonts w:asciiTheme="majorHAnsi" w:hAnsiTheme="majorHAnsi"/>
                <w:sz w:val="22"/>
                <w:lang w:val="fr-FR" w:eastAsia="en-GB"/>
              </w:rPr>
            </w:pPr>
            <w:r>
              <w:rPr>
                <w:rFonts w:asciiTheme="majorHAnsi" w:hAnsiTheme="majorHAnsi"/>
                <w:sz w:val="22"/>
                <w:lang w:val="fr-FR" w:eastAsia="en-GB"/>
              </w:rPr>
              <w:t>L</w:t>
            </w:r>
            <w:r w:rsidR="002F065A">
              <w:rPr>
                <w:rFonts w:asciiTheme="majorHAnsi" w:hAnsiTheme="majorHAnsi"/>
                <w:sz w:val="22"/>
                <w:lang w:val="fr-FR" w:eastAsia="en-GB"/>
              </w:rPr>
              <w:t>a faible durabilité des projets</w:t>
            </w:r>
            <w:r w:rsidR="00EE216E">
              <w:rPr>
                <w:rFonts w:asciiTheme="majorHAnsi" w:hAnsiTheme="majorHAnsi"/>
                <w:sz w:val="22"/>
                <w:lang w:val="fr-FR" w:eastAsia="en-GB"/>
              </w:rPr>
              <w:t xml:space="preserve"> d</w:t>
            </w:r>
            <w:r w:rsidR="00EB3782">
              <w:rPr>
                <w:rFonts w:asciiTheme="majorHAnsi" w:hAnsiTheme="majorHAnsi"/>
                <w:sz w:val="22"/>
                <w:lang w:val="fr-FR" w:eastAsia="en-GB"/>
              </w:rPr>
              <w:t>ue</w:t>
            </w:r>
            <w:r w:rsidR="00EE216E">
              <w:rPr>
                <w:rFonts w:asciiTheme="majorHAnsi" w:hAnsiTheme="majorHAnsi"/>
                <w:sz w:val="22"/>
                <w:lang w:val="fr-FR" w:eastAsia="en-GB"/>
              </w:rPr>
              <w:t xml:space="preserve"> au manque de planification à long terme</w:t>
            </w:r>
            <w:r w:rsidR="002F065A">
              <w:rPr>
                <w:rFonts w:asciiTheme="majorHAnsi" w:hAnsiTheme="majorHAnsi"/>
                <w:sz w:val="22"/>
                <w:lang w:val="fr-FR" w:eastAsia="en-GB"/>
              </w:rPr>
              <w:t> ;</w:t>
            </w:r>
          </w:p>
        </w:tc>
      </w:tr>
      <w:tr w:rsidR="003A06C1" w:rsidRPr="00DE116F" w14:paraId="667E74B5" w14:textId="77777777" w:rsidTr="00656197">
        <w:tc>
          <w:tcPr>
            <w:tcW w:w="5000" w:type="pct"/>
            <w:gridSpan w:val="2"/>
          </w:tcPr>
          <w:p w14:paraId="14F19FE7" w14:textId="08AD82F9" w:rsidR="00656197" w:rsidRPr="008F1AB6" w:rsidRDefault="00515F46" w:rsidP="00656197">
            <w:pPr>
              <w:pStyle w:val="Paragraphedeliste"/>
              <w:numPr>
                <w:ilvl w:val="0"/>
                <w:numId w:val="3"/>
              </w:numPr>
              <w:spacing w:after="0"/>
              <w:ind w:left="332"/>
              <w:contextualSpacing/>
              <w:rPr>
                <w:rFonts w:asciiTheme="majorHAnsi" w:hAnsiTheme="majorHAnsi" w:cs="Calibri"/>
                <w:sz w:val="22"/>
                <w:lang w:val="fr-FR" w:eastAsia="en-GB"/>
              </w:rPr>
            </w:pPr>
            <w:r>
              <w:rPr>
                <w:rFonts w:asciiTheme="majorHAnsi" w:hAnsiTheme="majorHAnsi" w:cs="Calibri"/>
                <w:sz w:val="22"/>
                <w:lang w:val="fr-FR" w:eastAsia="en-GB"/>
              </w:rPr>
              <w:t>D’après vous, q</w:t>
            </w:r>
            <w:r w:rsidR="00656197" w:rsidRPr="008F1AB6">
              <w:rPr>
                <w:rFonts w:asciiTheme="majorHAnsi" w:hAnsiTheme="majorHAnsi" w:cs="Calibri"/>
                <w:sz w:val="22"/>
                <w:lang w:val="fr-FR" w:eastAsia="en-GB"/>
              </w:rPr>
              <w:t>uel est</w:t>
            </w:r>
            <w:r>
              <w:rPr>
                <w:rFonts w:asciiTheme="majorHAnsi" w:hAnsiTheme="majorHAnsi" w:cs="Calibri"/>
                <w:sz w:val="22"/>
                <w:lang w:val="fr-FR" w:eastAsia="en-GB"/>
              </w:rPr>
              <w:t xml:space="preserve"> </w:t>
            </w:r>
            <w:r w:rsidR="00656197" w:rsidRPr="008F1AB6">
              <w:rPr>
                <w:rFonts w:asciiTheme="majorHAnsi" w:hAnsiTheme="majorHAnsi" w:cs="Calibri"/>
                <w:b/>
                <w:bCs/>
                <w:sz w:val="22"/>
                <w:lang w:val="fr-FR" w:eastAsia="en-GB"/>
              </w:rPr>
              <w:t xml:space="preserve">le rôle de la FAO dans le domaine de l'engagement </w:t>
            </w:r>
            <w:r w:rsidR="00F0076D" w:rsidRPr="008F1AB6">
              <w:rPr>
                <w:rFonts w:asciiTheme="majorHAnsi" w:hAnsiTheme="majorHAnsi" w:cs="Calibri"/>
                <w:b/>
                <w:bCs/>
                <w:sz w:val="22"/>
                <w:lang w:val="fr-FR" w:eastAsia="en-GB"/>
              </w:rPr>
              <w:t>communautaire</w:t>
            </w:r>
            <w:r w:rsidR="00F0076D" w:rsidRPr="008F1AB6">
              <w:rPr>
                <w:rFonts w:asciiTheme="majorHAnsi" w:hAnsiTheme="majorHAnsi" w:cs="Calibri"/>
                <w:sz w:val="22"/>
                <w:lang w:val="fr-FR" w:eastAsia="en-GB"/>
              </w:rPr>
              <w:t xml:space="preserve"> ?</w:t>
            </w:r>
          </w:p>
          <w:p w14:paraId="32121758" w14:textId="06B128B3" w:rsidR="00BD5E33" w:rsidRDefault="00656197" w:rsidP="00BD5E33">
            <w:pPr>
              <w:spacing w:after="0"/>
              <w:ind w:left="332"/>
              <w:contextualSpacing/>
              <w:rPr>
                <w:rFonts w:asciiTheme="majorHAnsi" w:hAnsiTheme="majorHAnsi" w:cs="Calibri"/>
                <w:sz w:val="22"/>
                <w:lang w:val="fr-FR" w:eastAsia="en-GB"/>
              </w:rPr>
            </w:pPr>
            <w:r w:rsidRPr="008F1AB6">
              <w:rPr>
                <w:rFonts w:asciiTheme="majorHAnsi" w:hAnsiTheme="majorHAnsi" w:cs="Calibri"/>
                <w:sz w:val="22"/>
                <w:lang w:val="fr-FR" w:eastAsia="en-GB"/>
              </w:rPr>
              <w:t xml:space="preserve">Si applicable, comment la FAO peut-elle soutenir et améliorer des interventions comme les </w:t>
            </w:r>
            <w:r w:rsidR="00F0076D" w:rsidRPr="008F1AB6">
              <w:rPr>
                <w:rFonts w:asciiTheme="majorHAnsi" w:hAnsiTheme="majorHAnsi" w:cs="Calibri"/>
                <w:sz w:val="22"/>
                <w:lang w:val="fr-FR" w:eastAsia="en-GB"/>
              </w:rPr>
              <w:t>vôtres ?</w:t>
            </w:r>
            <w:r w:rsidR="003A06C1" w:rsidRPr="008F1AB6">
              <w:rPr>
                <w:rFonts w:asciiTheme="majorHAnsi" w:hAnsiTheme="majorHAnsi" w:cs="Calibri"/>
                <w:sz w:val="22"/>
                <w:lang w:val="fr-FR" w:eastAsia="en-GB"/>
              </w:rPr>
              <w:t xml:space="preserve"> </w:t>
            </w:r>
          </w:p>
          <w:p w14:paraId="24237683" w14:textId="77777777" w:rsidR="00BD5E33" w:rsidRDefault="00BD5E33" w:rsidP="00BD5E33">
            <w:pPr>
              <w:spacing w:after="0"/>
              <w:ind w:left="332"/>
              <w:contextualSpacing/>
              <w:rPr>
                <w:rFonts w:asciiTheme="majorHAnsi" w:hAnsiTheme="majorHAnsi" w:cs="Calibri"/>
                <w:i/>
                <w:iCs/>
                <w:sz w:val="22"/>
                <w:lang w:val="fr-FR" w:eastAsia="en-GB"/>
              </w:rPr>
            </w:pPr>
          </w:p>
          <w:p w14:paraId="0C2E8C16" w14:textId="1D7BC868" w:rsidR="00782F4C" w:rsidRDefault="004856A0" w:rsidP="00BD5E33">
            <w:pPr>
              <w:spacing w:after="0"/>
              <w:ind w:left="332"/>
              <w:contextualSpacing/>
              <w:rPr>
                <w:rFonts w:asciiTheme="majorHAnsi" w:hAnsiTheme="majorHAnsi" w:cs="Calibri"/>
                <w:i/>
                <w:iCs/>
                <w:sz w:val="22"/>
                <w:lang w:val="fr-FR" w:eastAsia="en-GB"/>
              </w:rPr>
            </w:pPr>
            <w:r>
              <w:rPr>
                <w:rFonts w:asciiTheme="majorHAnsi" w:hAnsiTheme="majorHAnsi" w:cs="Calibri"/>
                <w:i/>
                <w:iCs/>
                <w:sz w:val="22"/>
                <w:lang w:val="fr-FR" w:eastAsia="en-GB"/>
              </w:rPr>
              <w:t>La FAO peut</w:t>
            </w:r>
            <w:r w:rsidR="00755C91">
              <w:rPr>
                <w:rFonts w:asciiTheme="majorHAnsi" w:hAnsiTheme="majorHAnsi" w:cs="Calibri"/>
                <w:i/>
                <w:iCs/>
                <w:sz w:val="22"/>
                <w:lang w:val="fr-FR" w:eastAsia="en-GB"/>
              </w:rPr>
              <w:t xml:space="preserve"> jouer un rôle </w:t>
            </w:r>
            <w:r w:rsidR="002B5668">
              <w:rPr>
                <w:rFonts w:asciiTheme="majorHAnsi" w:hAnsiTheme="majorHAnsi" w:cs="Calibri"/>
                <w:i/>
                <w:iCs/>
                <w:sz w:val="22"/>
                <w:lang w:val="fr-FR" w:eastAsia="en-GB"/>
              </w:rPr>
              <w:t>crucial</w:t>
            </w:r>
            <w:r w:rsidR="00755C91">
              <w:rPr>
                <w:rFonts w:asciiTheme="majorHAnsi" w:hAnsiTheme="majorHAnsi" w:cs="Calibri"/>
                <w:i/>
                <w:iCs/>
                <w:sz w:val="22"/>
                <w:lang w:val="fr-FR" w:eastAsia="en-GB"/>
              </w:rPr>
              <w:t xml:space="preserve"> dans </w:t>
            </w:r>
            <w:r w:rsidR="00255DDB">
              <w:rPr>
                <w:rFonts w:asciiTheme="majorHAnsi" w:hAnsiTheme="majorHAnsi" w:cs="Calibri"/>
                <w:i/>
                <w:iCs/>
                <w:sz w:val="22"/>
                <w:lang w:val="fr-FR" w:eastAsia="en-GB"/>
              </w:rPr>
              <w:t xml:space="preserve">l’amélioration </w:t>
            </w:r>
            <w:r w:rsidR="00F637AE">
              <w:rPr>
                <w:rFonts w:asciiTheme="majorHAnsi" w:hAnsiTheme="majorHAnsi" w:cs="Calibri"/>
                <w:i/>
                <w:iCs/>
                <w:sz w:val="22"/>
                <w:lang w:val="fr-FR" w:eastAsia="en-GB"/>
              </w:rPr>
              <w:t xml:space="preserve">de l’école du Leadership </w:t>
            </w:r>
            <w:r w:rsidR="00856800">
              <w:rPr>
                <w:rFonts w:asciiTheme="majorHAnsi" w:hAnsiTheme="majorHAnsi" w:cs="Calibri"/>
                <w:i/>
                <w:iCs/>
                <w:sz w:val="22"/>
                <w:lang w:val="fr-FR" w:eastAsia="en-GB"/>
              </w:rPr>
              <w:t>d</w:t>
            </w:r>
            <w:r w:rsidR="00F637AE">
              <w:rPr>
                <w:rFonts w:asciiTheme="majorHAnsi" w:hAnsiTheme="majorHAnsi" w:cs="Calibri"/>
                <w:i/>
                <w:iCs/>
                <w:sz w:val="22"/>
                <w:lang w:val="fr-FR" w:eastAsia="en-GB"/>
              </w:rPr>
              <w:t xml:space="preserve">es femmes </w:t>
            </w:r>
            <w:r w:rsidR="00F13FC0">
              <w:rPr>
                <w:rFonts w:asciiTheme="majorHAnsi" w:hAnsiTheme="majorHAnsi" w:cs="Calibri"/>
                <w:i/>
                <w:iCs/>
                <w:sz w:val="22"/>
                <w:lang w:val="fr-FR" w:eastAsia="en-GB"/>
              </w:rPr>
              <w:t>à travers les actions ci-dessous</w:t>
            </w:r>
            <w:r w:rsidR="008255D7">
              <w:rPr>
                <w:rFonts w:asciiTheme="majorHAnsi" w:hAnsiTheme="majorHAnsi" w:cs="Calibri"/>
                <w:i/>
                <w:iCs/>
                <w:sz w:val="22"/>
                <w:lang w:val="fr-FR" w:eastAsia="en-GB"/>
              </w:rPr>
              <w:t> :</w:t>
            </w:r>
          </w:p>
          <w:p w14:paraId="2EA5A0C0" w14:textId="77777777" w:rsidR="0015013A" w:rsidRDefault="0015013A" w:rsidP="00BD5E33">
            <w:pPr>
              <w:spacing w:after="0"/>
              <w:ind w:left="332"/>
              <w:contextualSpacing/>
              <w:rPr>
                <w:rFonts w:asciiTheme="majorHAnsi" w:hAnsiTheme="majorHAnsi" w:cs="Calibri"/>
                <w:i/>
                <w:iCs/>
                <w:sz w:val="22"/>
                <w:lang w:val="fr-FR" w:eastAsia="en-GB"/>
              </w:rPr>
            </w:pPr>
          </w:p>
          <w:p w14:paraId="7F3441DE" w14:textId="538D46BE" w:rsidR="003E4161" w:rsidRDefault="00782F4C" w:rsidP="003C013C">
            <w:pPr>
              <w:pStyle w:val="Paragraphedeliste"/>
              <w:numPr>
                <w:ilvl w:val="0"/>
                <w:numId w:val="14"/>
              </w:numPr>
              <w:spacing w:after="0"/>
              <w:contextualSpacing/>
              <w:rPr>
                <w:rFonts w:asciiTheme="majorHAnsi" w:hAnsiTheme="majorHAnsi" w:cs="Calibri"/>
                <w:i/>
                <w:iCs/>
                <w:sz w:val="22"/>
                <w:lang w:val="fr-FR" w:eastAsia="en-GB"/>
              </w:rPr>
            </w:pPr>
            <w:r w:rsidRPr="00E5613B">
              <w:rPr>
                <w:rFonts w:asciiTheme="majorHAnsi" w:hAnsiTheme="majorHAnsi" w:cs="Calibri"/>
                <w:i/>
                <w:iCs/>
                <w:sz w:val="22"/>
                <w:lang w:val="fr-FR" w:eastAsia="en-GB"/>
              </w:rPr>
              <w:t xml:space="preserve">Le renforcement des capacités des femmes </w:t>
            </w:r>
            <w:r w:rsidR="003709A7" w:rsidRPr="00E5613B">
              <w:rPr>
                <w:rFonts w:asciiTheme="majorHAnsi" w:hAnsiTheme="majorHAnsi" w:cs="Calibri"/>
                <w:i/>
                <w:iCs/>
                <w:sz w:val="22"/>
                <w:lang w:val="fr-FR" w:eastAsia="en-GB"/>
              </w:rPr>
              <w:t xml:space="preserve">à travers </w:t>
            </w:r>
            <w:r w:rsidR="00920A12">
              <w:rPr>
                <w:rFonts w:asciiTheme="majorHAnsi" w:hAnsiTheme="majorHAnsi" w:cs="Calibri"/>
                <w:i/>
                <w:iCs/>
                <w:sz w:val="22"/>
                <w:lang w:val="fr-FR" w:eastAsia="en-GB"/>
              </w:rPr>
              <w:t xml:space="preserve">le financement de </w:t>
            </w:r>
            <w:r w:rsidR="003709A7" w:rsidRPr="00E5613B">
              <w:rPr>
                <w:rFonts w:asciiTheme="majorHAnsi" w:hAnsiTheme="majorHAnsi" w:cs="Calibri"/>
                <w:i/>
                <w:iCs/>
                <w:sz w:val="22"/>
                <w:lang w:val="fr-FR" w:eastAsia="en-GB"/>
              </w:rPr>
              <w:t xml:space="preserve">l’intégration </w:t>
            </w:r>
            <w:r w:rsidRPr="00E5613B">
              <w:rPr>
                <w:rFonts w:asciiTheme="majorHAnsi" w:hAnsiTheme="majorHAnsi" w:cs="Calibri"/>
                <w:i/>
                <w:iCs/>
                <w:sz w:val="22"/>
                <w:lang w:val="fr-FR" w:eastAsia="en-GB"/>
              </w:rPr>
              <w:t xml:space="preserve">de </w:t>
            </w:r>
            <w:r w:rsidR="00E5613B">
              <w:rPr>
                <w:rFonts w:asciiTheme="majorHAnsi" w:hAnsiTheme="majorHAnsi" w:cs="Calibri"/>
                <w:i/>
                <w:iCs/>
                <w:sz w:val="22"/>
                <w:lang w:val="fr-FR" w:eastAsia="en-GB"/>
              </w:rPr>
              <w:t>classe d’alphabétisation</w:t>
            </w:r>
            <w:r w:rsidR="003D5375">
              <w:rPr>
                <w:rFonts w:asciiTheme="majorHAnsi" w:hAnsiTheme="majorHAnsi" w:cs="Calibri"/>
                <w:i/>
                <w:iCs/>
                <w:sz w:val="22"/>
                <w:lang w:val="fr-FR" w:eastAsia="en-GB"/>
              </w:rPr>
              <w:t xml:space="preserve"> et </w:t>
            </w:r>
            <w:r w:rsidR="00884057">
              <w:rPr>
                <w:rFonts w:asciiTheme="majorHAnsi" w:hAnsiTheme="majorHAnsi" w:cs="Calibri"/>
                <w:i/>
                <w:iCs/>
                <w:sz w:val="22"/>
                <w:lang w:val="fr-FR" w:eastAsia="en-GB"/>
              </w:rPr>
              <w:t xml:space="preserve">de pratiques agricoles </w:t>
            </w:r>
            <w:r w:rsidR="0093573E">
              <w:rPr>
                <w:rFonts w:asciiTheme="majorHAnsi" w:hAnsiTheme="majorHAnsi" w:cs="Calibri"/>
                <w:i/>
                <w:iCs/>
                <w:sz w:val="22"/>
                <w:lang w:val="fr-FR" w:eastAsia="en-GB"/>
              </w:rPr>
              <w:t>innovantes</w:t>
            </w:r>
            <w:r w:rsidR="001F7518">
              <w:rPr>
                <w:rFonts w:asciiTheme="majorHAnsi" w:hAnsiTheme="majorHAnsi" w:cs="Calibri"/>
                <w:i/>
                <w:iCs/>
                <w:sz w:val="22"/>
                <w:lang w:val="fr-FR" w:eastAsia="en-GB"/>
              </w:rPr>
              <w:t> ;</w:t>
            </w:r>
          </w:p>
          <w:p w14:paraId="66A13493" w14:textId="77777777" w:rsidR="00494848" w:rsidRDefault="00D844AF" w:rsidP="003C013C">
            <w:pPr>
              <w:pStyle w:val="Paragraphedeliste"/>
              <w:numPr>
                <w:ilvl w:val="0"/>
                <w:numId w:val="14"/>
              </w:numPr>
              <w:spacing w:after="0"/>
              <w:contextualSpacing/>
              <w:rPr>
                <w:rFonts w:asciiTheme="majorHAnsi" w:hAnsiTheme="majorHAnsi" w:cs="Calibri"/>
                <w:i/>
                <w:iCs/>
                <w:sz w:val="22"/>
                <w:lang w:val="fr-FR" w:eastAsia="en-GB"/>
              </w:rPr>
            </w:pPr>
            <w:r>
              <w:rPr>
                <w:rFonts w:asciiTheme="majorHAnsi" w:hAnsiTheme="majorHAnsi" w:cs="Calibri"/>
                <w:i/>
                <w:iCs/>
                <w:sz w:val="22"/>
                <w:lang w:val="fr-FR" w:eastAsia="en-GB"/>
              </w:rPr>
              <w:t>L</w:t>
            </w:r>
            <w:r w:rsidR="008B38C5">
              <w:rPr>
                <w:rFonts w:asciiTheme="majorHAnsi" w:hAnsiTheme="majorHAnsi" w:cs="Calibri"/>
                <w:i/>
                <w:iCs/>
                <w:sz w:val="22"/>
                <w:lang w:val="fr-FR" w:eastAsia="en-GB"/>
              </w:rPr>
              <w:t xml:space="preserve">’appui aux </w:t>
            </w:r>
            <w:r w:rsidR="000D45A3">
              <w:rPr>
                <w:rFonts w:asciiTheme="majorHAnsi" w:hAnsiTheme="majorHAnsi" w:cs="Calibri"/>
                <w:i/>
                <w:iCs/>
                <w:sz w:val="22"/>
                <w:lang w:val="fr-FR" w:eastAsia="en-GB"/>
              </w:rPr>
              <w:t>campagnes de sensibilisation</w:t>
            </w:r>
            <w:r w:rsidR="008B38C5">
              <w:rPr>
                <w:rFonts w:asciiTheme="majorHAnsi" w:hAnsiTheme="majorHAnsi" w:cs="Calibri"/>
                <w:i/>
                <w:iCs/>
                <w:sz w:val="22"/>
                <w:lang w:val="fr-FR" w:eastAsia="en-GB"/>
              </w:rPr>
              <w:t xml:space="preserve"> sur les droits des femmes </w:t>
            </w:r>
            <w:r w:rsidR="00494848">
              <w:rPr>
                <w:rFonts w:asciiTheme="majorHAnsi" w:hAnsiTheme="majorHAnsi" w:cs="Calibri"/>
                <w:i/>
                <w:iCs/>
                <w:sz w:val="22"/>
                <w:lang w:val="fr-FR" w:eastAsia="en-GB"/>
              </w:rPr>
              <w:t>et leur accès à la terre ;</w:t>
            </w:r>
          </w:p>
          <w:p w14:paraId="2F9E7197" w14:textId="00188DF1" w:rsidR="0015013A" w:rsidRPr="006E1593" w:rsidRDefault="000D45A3" w:rsidP="0015013A">
            <w:pPr>
              <w:pStyle w:val="Paragraphedeliste"/>
              <w:numPr>
                <w:ilvl w:val="0"/>
                <w:numId w:val="14"/>
              </w:numPr>
              <w:spacing w:after="0"/>
              <w:contextualSpacing/>
              <w:rPr>
                <w:rFonts w:asciiTheme="majorHAnsi" w:hAnsiTheme="majorHAnsi" w:cs="Calibri"/>
                <w:i/>
                <w:iCs/>
                <w:sz w:val="22"/>
                <w:lang w:val="fr-FR" w:eastAsia="en-GB"/>
              </w:rPr>
            </w:pPr>
            <w:r>
              <w:rPr>
                <w:rFonts w:asciiTheme="majorHAnsi" w:hAnsiTheme="majorHAnsi" w:cs="Calibri"/>
                <w:i/>
                <w:iCs/>
                <w:sz w:val="22"/>
                <w:lang w:val="fr-FR" w:eastAsia="en-GB"/>
              </w:rPr>
              <w:t xml:space="preserve"> </w:t>
            </w:r>
            <w:r w:rsidR="0015013A">
              <w:rPr>
                <w:rFonts w:asciiTheme="majorHAnsi" w:hAnsiTheme="majorHAnsi" w:cs="Calibri"/>
                <w:i/>
                <w:iCs/>
                <w:sz w:val="22"/>
                <w:lang w:val="fr-FR" w:eastAsia="en-GB"/>
              </w:rPr>
              <w:t xml:space="preserve">L’invitation des ambassadrices issues de l’école du Leadership des femmes à des évènements organisés par la FAO afin de partager leur expérience et l’impact du projet sur leur vie, en vue de susciter </w:t>
            </w:r>
            <w:r w:rsidR="00414004">
              <w:rPr>
                <w:rFonts w:asciiTheme="majorHAnsi" w:hAnsiTheme="majorHAnsi" w:cs="Calibri"/>
                <w:i/>
                <w:iCs/>
                <w:sz w:val="22"/>
                <w:lang w:val="fr-FR" w:eastAsia="en-GB"/>
              </w:rPr>
              <w:t>les opportunités de financement de la part de donateurs ;</w:t>
            </w:r>
          </w:p>
          <w:p w14:paraId="45FCE0DA" w14:textId="28ACEC02" w:rsidR="001F7518" w:rsidRPr="00E5613B" w:rsidRDefault="00025400" w:rsidP="003C013C">
            <w:pPr>
              <w:pStyle w:val="Paragraphedeliste"/>
              <w:numPr>
                <w:ilvl w:val="0"/>
                <w:numId w:val="14"/>
              </w:numPr>
              <w:spacing w:after="0"/>
              <w:contextualSpacing/>
              <w:rPr>
                <w:rFonts w:asciiTheme="majorHAnsi" w:hAnsiTheme="majorHAnsi" w:cs="Calibri"/>
                <w:i/>
                <w:iCs/>
                <w:sz w:val="22"/>
                <w:lang w:val="fr-FR" w:eastAsia="en-GB"/>
              </w:rPr>
            </w:pPr>
            <w:r>
              <w:rPr>
                <w:rFonts w:asciiTheme="majorHAnsi" w:hAnsiTheme="majorHAnsi" w:cs="Calibri"/>
                <w:i/>
                <w:iCs/>
                <w:sz w:val="22"/>
                <w:lang w:val="fr-FR" w:eastAsia="en-GB"/>
              </w:rPr>
              <w:t xml:space="preserve">L’appui </w:t>
            </w:r>
            <w:r w:rsidR="00004D7C">
              <w:rPr>
                <w:rFonts w:asciiTheme="majorHAnsi" w:hAnsiTheme="majorHAnsi" w:cs="Calibri"/>
                <w:i/>
                <w:iCs/>
                <w:sz w:val="22"/>
                <w:lang w:val="fr-FR" w:eastAsia="en-GB"/>
              </w:rPr>
              <w:t xml:space="preserve">à l’accès de ressources financières </w:t>
            </w:r>
            <w:r w:rsidR="004B68EC">
              <w:rPr>
                <w:rFonts w:asciiTheme="majorHAnsi" w:hAnsiTheme="majorHAnsi" w:cs="Calibri"/>
                <w:i/>
                <w:iCs/>
                <w:sz w:val="22"/>
                <w:lang w:val="fr-FR" w:eastAsia="en-GB"/>
              </w:rPr>
              <w:t xml:space="preserve">afin de </w:t>
            </w:r>
            <w:r w:rsidR="00646398">
              <w:rPr>
                <w:rFonts w:asciiTheme="majorHAnsi" w:hAnsiTheme="majorHAnsi" w:cs="Calibri"/>
                <w:i/>
                <w:iCs/>
                <w:sz w:val="22"/>
                <w:lang w:val="fr-FR" w:eastAsia="en-GB"/>
              </w:rPr>
              <w:t xml:space="preserve">développer </w:t>
            </w:r>
            <w:r w:rsidR="00871B49">
              <w:rPr>
                <w:rFonts w:asciiTheme="majorHAnsi" w:hAnsiTheme="majorHAnsi" w:cs="Calibri"/>
                <w:i/>
                <w:iCs/>
                <w:sz w:val="22"/>
                <w:lang w:val="fr-FR" w:eastAsia="en-GB"/>
              </w:rPr>
              <w:t>leur capacité entrepreneuriale</w:t>
            </w:r>
            <w:r w:rsidR="00646398">
              <w:rPr>
                <w:rFonts w:asciiTheme="majorHAnsi" w:hAnsiTheme="majorHAnsi" w:cs="Calibri"/>
                <w:i/>
                <w:iCs/>
                <w:sz w:val="22"/>
                <w:lang w:val="fr-FR" w:eastAsia="en-GB"/>
              </w:rPr>
              <w:t xml:space="preserve"> et atteindre l’autonomisation.</w:t>
            </w:r>
          </w:p>
          <w:p w14:paraId="2235CC34" w14:textId="77777777" w:rsidR="000C4EA7" w:rsidRDefault="000C4EA7" w:rsidP="00BD5E33">
            <w:pPr>
              <w:spacing w:after="0"/>
              <w:ind w:left="332"/>
              <w:contextualSpacing/>
              <w:rPr>
                <w:rFonts w:asciiTheme="majorHAnsi" w:hAnsiTheme="majorHAnsi" w:cs="Calibri"/>
                <w:i/>
                <w:iCs/>
                <w:sz w:val="22"/>
                <w:lang w:val="fr-FR" w:eastAsia="en-GB"/>
              </w:rPr>
            </w:pPr>
          </w:p>
          <w:p w14:paraId="723B42CC" w14:textId="77777777" w:rsidR="003A06C1" w:rsidRPr="008F1AB6" w:rsidRDefault="003A06C1" w:rsidP="001C02F5">
            <w:pPr>
              <w:spacing w:after="0"/>
              <w:ind w:left="332"/>
              <w:contextualSpacing/>
              <w:rPr>
                <w:rFonts w:asciiTheme="majorHAnsi" w:hAnsiTheme="majorHAnsi" w:cs="Calibri"/>
                <w:sz w:val="22"/>
                <w:lang w:val="fr-FR"/>
              </w:rPr>
            </w:pPr>
          </w:p>
        </w:tc>
      </w:tr>
      <w:tr w:rsidR="003A06C1" w:rsidRPr="001C35B2" w14:paraId="6B549930" w14:textId="77777777" w:rsidTr="00656197">
        <w:tblPrEx>
          <w:tblLook w:val="0000" w:firstRow="0" w:lastRow="0" w:firstColumn="0" w:lastColumn="0" w:noHBand="0" w:noVBand="0"/>
        </w:tblPrEx>
        <w:tc>
          <w:tcPr>
            <w:tcW w:w="2484" w:type="pct"/>
          </w:tcPr>
          <w:p w14:paraId="1C503379" w14:textId="278BF151" w:rsidR="003A06C1" w:rsidRPr="008F1AB6" w:rsidRDefault="00FD6873" w:rsidP="00656197">
            <w:pPr>
              <w:spacing w:before="200" w:after="160" w:line="259" w:lineRule="auto"/>
              <w:contextualSpacing/>
              <w:jc w:val="left"/>
              <w:rPr>
                <w:rFonts w:asciiTheme="majorHAnsi" w:eastAsia="Calibri" w:hAnsiTheme="majorHAnsi" w:cs="Calibri"/>
                <w:b/>
                <w:bCs/>
                <w:sz w:val="22"/>
                <w:lang w:val="fr-FR"/>
              </w:rPr>
            </w:pPr>
            <w:r>
              <w:rPr>
                <w:rFonts w:asciiTheme="majorHAnsi" w:eastAsia="Calibri" w:hAnsiTheme="majorHAnsi" w:cs="Calibri"/>
                <w:b/>
                <w:bCs/>
                <w:sz w:val="22"/>
                <w:lang w:val="fr-FR"/>
              </w:rPr>
              <w:t>R</w:t>
            </w:r>
            <w:r w:rsidR="00656197" w:rsidRPr="008F1AB6">
              <w:rPr>
                <w:rFonts w:asciiTheme="majorHAnsi" w:eastAsia="Calibri" w:hAnsiTheme="majorHAnsi" w:cs="Calibri"/>
                <w:b/>
                <w:bCs/>
                <w:sz w:val="22"/>
                <w:lang w:val="fr-FR"/>
              </w:rPr>
              <w:t>éférences spécifiques concernant votre bonne pratique (par exemple, des rapports, des produits de communication, des vidéos, des articles)</w:t>
            </w:r>
          </w:p>
        </w:tc>
        <w:tc>
          <w:tcPr>
            <w:tcW w:w="2516" w:type="pct"/>
          </w:tcPr>
          <w:p w14:paraId="4BD37C21" w14:textId="5C9241AE" w:rsidR="003A06C1" w:rsidRPr="008F1AB6" w:rsidRDefault="00656197" w:rsidP="00656197">
            <w:pPr>
              <w:spacing w:before="200" w:after="240"/>
              <w:contextualSpacing/>
              <w:rPr>
                <w:rFonts w:asciiTheme="majorHAnsi" w:eastAsia="Calibri" w:hAnsiTheme="majorHAnsi" w:cs="Calibri"/>
                <w:sz w:val="22"/>
                <w:lang w:val="fr-FR"/>
              </w:rPr>
            </w:pPr>
            <w:r w:rsidRPr="008F1AB6">
              <w:rPr>
                <w:rFonts w:asciiTheme="majorHAnsi" w:eastAsia="Calibri" w:hAnsiTheme="majorHAnsi" w:cs="Calibri"/>
                <w:i/>
                <w:iCs/>
                <w:sz w:val="22"/>
                <w:lang w:val="fr-FR"/>
              </w:rPr>
              <w:t xml:space="preserve">Veuillez inclure une ou plusieurs pièces jointes ou ajouter </w:t>
            </w:r>
            <w:r w:rsidR="00FD6873">
              <w:rPr>
                <w:rFonts w:asciiTheme="majorHAnsi" w:eastAsia="Calibri" w:hAnsiTheme="majorHAnsi" w:cs="Calibri"/>
                <w:i/>
                <w:iCs/>
                <w:sz w:val="22"/>
                <w:lang w:val="fr-FR"/>
              </w:rPr>
              <w:t xml:space="preserve">les </w:t>
            </w:r>
            <w:r w:rsidRPr="008F1AB6">
              <w:rPr>
                <w:rFonts w:asciiTheme="majorHAnsi" w:eastAsia="Calibri" w:hAnsiTheme="majorHAnsi" w:cs="Calibri"/>
                <w:i/>
                <w:iCs/>
                <w:sz w:val="22"/>
                <w:lang w:val="fr-FR"/>
              </w:rPr>
              <w:t>liens vers des documents/vidéos/</w:t>
            </w:r>
            <w:r w:rsidR="00FD6873">
              <w:rPr>
                <w:rFonts w:asciiTheme="majorHAnsi" w:eastAsia="Calibri" w:hAnsiTheme="majorHAnsi" w:cs="Calibri"/>
                <w:i/>
                <w:iCs/>
                <w:sz w:val="22"/>
                <w:lang w:val="fr-FR"/>
              </w:rPr>
              <w:t xml:space="preserve"> </w:t>
            </w:r>
            <w:r w:rsidRPr="008F1AB6">
              <w:rPr>
                <w:rFonts w:asciiTheme="majorHAnsi" w:eastAsia="Calibri" w:hAnsiTheme="majorHAnsi" w:cs="Calibri"/>
                <w:i/>
                <w:iCs/>
                <w:sz w:val="22"/>
                <w:lang w:val="fr-FR"/>
              </w:rPr>
              <w:t>podcasts/autres</w:t>
            </w:r>
            <w:r w:rsidR="00FD6873">
              <w:rPr>
                <w:rFonts w:asciiTheme="majorHAnsi" w:eastAsia="Calibri" w:hAnsiTheme="majorHAnsi" w:cs="Calibri"/>
                <w:i/>
                <w:iCs/>
                <w:sz w:val="22"/>
                <w:lang w:val="fr-FR"/>
              </w:rPr>
              <w:t xml:space="preserve"> se référant à votre contribution. </w:t>
            </w:r>
          </w:p>
          <w:p w14:paraId="481A478A" w14:textId="6DC6A92F" w:rsidR="003A06C1" w:rsidRPr="008F1AB6" w:rsidRDefault="00FD6873" w:rsidP="00207C03">
            <w:pPr>
              <w:spacing w:before="200" w:after="240"/>
              <w:contextualSpacing/>
              <w:rPr>
                <w:rFonts w:asciiTheme="majorHAnsi" w:eastAsia="Calibri" w:hAnsiTheme="majorHAnsi" w:cs="Calibri"/>
                <w:sz w:val="22"/>
                <w:lang w:val="fr-FR"/>
              </w:rPr>
            </w:pPr>
            <w:r>
              <w:rPr>
                <w:rFonts w:asciiTheme="majorHAnsi" w:eastAsia="Calibri" w:hAnsiTheme="majorHAnsi" w:cs="Calibri"/>
                <w:sz w:val="22"/>
                <w:lang w:val="fr-FR"/>
              </w:rPr>
              <w:t>Merci !</w:t>
            </w:r>
          </w:p>
          <w:p w14:paraId="33374B68" w14:textId="77777777" w:rsidR="003A06C1" w:rsidRPr="008F1AB6" w:rsidRDefault="003A06C1" w:rsidP="00207C03">
            <w:pPr>
              <w:spacing w:before="200" w:after="0"/>
              <w:ind w:left="720"/>
              <w:contextualSpacing/>
              <w:rPr>
                <w:rFonts w:asciiTheme="majorHAnsi" w:eastAsia="Calibri" w:hAnsiTheme="majorHAnsi" w:cs="Calibri"/>
                <w:sz w:val="22"/>
                <w:lang w:val="fr-FR"/>
              </w:rPr>
            </w:pPr>
          </w:p>
        </w:tc>
      </w:tr>
    </w:tbl>
    <w:p w14:paraId="1750B518" w14:textId="77777777" w:rsidR="003A06C1" w:rsidRPr="0008205D" w:rsidRDefault="003A06C1" w:rsidP="00656197">
      <w:pPr>
        <w:spacing w:after="0"/>
        <w:jc w:val="left"/>
        <w:rPr>
          <w:rFonts w:asciiTheme="majorHAnsi" w:hAnsiTheme="majorHAnsi"/>
          <w:noProof/>
          <w:color w:val="E36C0A" w:themeColor="accent6" w:themeShade="BF"/>
          <w:sz w:val="22"/>
          <w:lang w:val="fr-FR" w:eastAsia="zh-CN"/>
        </w:rPr>
      </w:pPr>
    </w:p>
    <w:sectPr w:rsidR="003A06C1" w:rsidRPr="0008205D" w:rsidSect="00721A21">
      <w:headerReference w:type="default" r:id="rId16"/>
      <w:footerReference w:type="default" r:id="rId17"/>
      <w:headerReference w:type="first" r:id="rId18"/>
      <w:footerReference w:type="first" r:id="rId19"/>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C5334C" w14:textId="77777777" w:rsidR="007C144A" w:rsidRDefault="007C144A" w:rsidP="00D079C6">
      <w:pPr>
        <w:spacing w:after="0"/>
      </w:pPr>
      <w:r>
        <w:separator/>
      </w:r>
    </w:p>
    <w:p w14:paraId="414DCD71" w14:textId="77777777" w:rsidR="007C144A" w:rsidRDefault="007C144A"/>
  </w:endnote>
  <w:endnote w:type="continuationSeparator" w:id="0">
    <w:p w14:paraId="07BE34EC" w14:textId="77777777" w:rsidR="007C144A" w:rsidRDefault="007C144A" w:rsidP="00D079C6">
      <w:pPr>
        <w:spacing w:after="0"/>
      </w:pPr>
      <w:r>
        <w:continuationSeparator/>
      </w:r>
    </w:p>
    <w:p w14:paraId="2700EC12" w14:textId="77777777" w:rsidR="007C144A" w:rsidRDefault="007C1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khbar MT">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Pieddepage"/>
            <w:jc w:val="center"/>
            <w:rPr>
              <w:b/>
              <w:color w:val="C00000"/>
            </w:rPr>
          </w:pPr>
        </w:p>
      </w:tc>
    </w:tr>
  </w:tbl>
  <w:p w14:paraId="69F8ABC4" w14:textId="77777777" w:rsidR="00523E6B" w:rsidRDefault="00523E6B" w:rsidP="008E48A2">
    <w:pPr>
      <w:pStyle w:val="Pieddepage"/>
      <w:jc w:val="center"/>
      <w:rPr>
        <w:b/>
        <w:color w:val="C00000"/>
      </w:rPr>
    </w:pPr>
  </w:p>
  <w:p w14:paraId="6748790E" w14:textId="77777777" w:rsidR="0083029A" w:rsidRPr="00AD2182" w:rsidRDefault="0083029A" w:rsidP="0083029A">
    <w:pPr>
      <w:pStyle w:val="Pieddepage"/>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r w:rsidRPr="00AD2182">
        <w:rPr>
          <w:rStyle w:val="Lienhypertexte"/>
          <w:sz w:val="22"/>
          <w:lang w:val="fr-FR"/>
        </w:rPr>
        <w:t>www.fao.org/fsnforum/fr</w:t>
      </w:r>
    </w:hyperlink>
  </w:p>
  <w:p w14:paraId="33D9031D" w14:textId="77777777" w:rsidR="00523E6B" w:rsidRPr="0083029A" w:rsidRDefault="00523E6B" w:rsidP="008F2ADB">
    <w:pPr>
      <w:pStyle w:val="Pieddepage"/>
      <w:jc w:val="left"/>
      <w:rPr>
        <w:b/>
        <w:color w:val="31849B" w:themeColor="accent5" w:themeShade="BF"/>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Pieddepage"/>
            <w:jc w:val="center"/>
            <w:rPr>
              <w:b/>
              <w:color w:val="C00000"/>
            </w:rPr>
          </w:pPr>
        </w:p>
      </w:tc>
    </w:tr>
  </w:tbl>
  <w:p w14:paraId="379C7940" w14:textId="77777777" w:rsidR="00523E6B" w:rsidRDefault="00523E6B" w:rsidP="008F2ADB">
    <w:pPr>
      <w:pStyle w:val="Pieddepage"/>
      <w:jc w:val="center"/>
      <w:rPr>
        <w:b/>
        <w:color w:val="C00000"/>
      </w:rPr>
    </w:pPr>
  </w:p>
  <w:p w14:paraId="1C3C853F" w14:textId="77777777" w:rsidR="0083029A" w:rsidRPr="00AD2182" w:rsidRDefault="0083029A" w:rsidP="0083029A">
    <w:pPr>
      <w:pStyle w:val="Pieddepage"/>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r w:rsidRPr="00AD2182">
        <w:rPr>
          <w:rStyle w:val="Lienhypertexte"/>
          <w:sz w:val="22"/>
          <w:lang w:val="fr-FR"/>
        </w:rPr>
        <w:t>www.fao.org/fsnforum/fr</w:t>
      </w:r>
    </w:hyperlink>
  </w:p>
  <w:p w14:paraId="59223CEE" w14:textId="77777777" w:rsidR="00523E6B" w:rsidRPr="0083029A" w:rsidRDefault="00523E6B" w:rsidP="008F2ADB">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E035F" w14:textId="77777777" w:rsidR="007C144A" w:rsidRDefault="007C144A" w:rsidP="00D079C6">
      <w:pPr>
        <w:spacing w:after="0"/>
      </w:pPr>
      <w:r>
        <w:separator/>
      </w:r>
    </w:p>
    <w:p w14:paraId="37140A23" w14:textId="77777777" w:rsidR="007C144A" w:rsidRDefault="007C144A"/>
  </w:footnote>
  <w:footnote w:type="continuationSeparator" w:id="0">
    <w:p w14:paraId="1D0731EE" w14:textId="77777777" w:rsidR="007C144A" w:rsidRDefault="007C144A" w:rsidP="00D079C6">
      <w:pPr>
        <w:spacing w:after="0"/>
      </w:pPr>
      <w:r>
        <w:continuationSeparator/>
      </w:r>
    </w:p>
    <w:p w14:paraId="38132F0F" w14:textId="77777777" w:rsidR="007C144A" w:rsidRDefault="007C144A"/>
  </w:footnote>
  <w:footnote w:id="1">
    <w:p w14:paraId="2DEFC430" w14:textId="356EA071" w:rsidR="00AF54D9" w:rsidRPr="00AF4284" w:rsidRDefault="00AF54D9" w:rsidP="00212359">
      <w:pPr>
        <w:spacing w:after="200"/>
        <w:ind w:left="-5" w:right="19"/>
        <w:rPr>
          <w:rFonts w:asciiTheme="majorHAnsi" w:hAnsiTheme="majorHAnsi"/>
          <w:lang w:val="fr-FR"/>
        </w:rPr>
      </w:pPr>
      <w:r w:rsidRPr="00AF4284">
        <w:rPr>
          <w:rStyle w:val="Appelnotedebasdep"/>
        </w:rPr>
        <w:footnoteRef/>
      </w:r>
      <w:r w:rsidRPr="00AF4284">
        <w:rPr>
          <w:lang w:val="fr-FR"/>
        </w:rPr>
        <w:t xml:space="preserve"> </w:t>
      </w:r>
      <w:r w:rsidR="00212359" w:rsidRPr="00AF4284">
        <w:rPr>
          <w:rFonts w:asciiTheme="majorHAnsi" w:hAnsiTheme="majorHAnsi" w:cstheme="minorHAnsi"/>
          <w:sz w:val="18"/>
          <w:szCs w:val="18"/>
          <w:lang w:val="fr-FR"/>
        </w:rPr>
        <w:t>L'appel à contributions est directement aligné sur les composantes thématiques de l'action collective dans les domaines</w:t>
      </w:r>
      <w:r w:rsidR="00212359" w:rsidRPr="00212359">
        <w:rPr>
          <w:rFonts w:asciiTheme="majorHAnsi" w:hAnsiTheme="majorHAnsi" w:cstheme="minorHAnsi"/>
          <w:sz w:val="18"/>
          <w:szCs w:val="18"/>
          <w:lang w:val="fr-FR"/>
        </w:rPr>
        <w:t xml:space="preserve"> prioritaires du programme de la FAO (PPA), en particulier les </w:t>
      </w:r>
      <w:r w:rsidR="00A714FF">
        <w:rPr>
          <w:rFonts w:asciiTheme="majorHAnsi" w:hAnsiTheme="majorHAnsi" w:cstheme="minorHAnsi"/>
          <w:sz w:val="18"/>
          <w:szCs w:val="18"/>
          <w:lang w:val="fr-FR"/>
        </w:rPr>
        <w:t>A</w:t>
      </w:r>
      <w:r w:rsidR="00212359" w:rsidRPr="00212359">
        <w:rPr>
          <w:rFonts w:asciiTheme="majorHAnsi" w:hAnsiTheme="majorHAnsi" w:cstheme="minorHAnsi"/>
          <w:sz w:val="18"/>
          <w:szCs w:val="18"/>
          <w:lang w:val="fr-FR"/>
        </w:rPr>
        <w:t>méliorations des conditions de vie 1 (égalité des sexes et autonomisation des femmes rurales), 2 (transformation rurale inclusive) et 3 (agriculture et situations d'urgence alimentaire).</w:t>
      </w:r>
      <w:r w:rsidRPr="00AF4284">
        <w:rPr>
          <w:rFonts w:asciiTheme="majorHAnsi" w:hAnsiTheme="majorHAnsi" w:cstheme="minorHAnsi"/>
          <w:sz w:val="18"/>
          <w:szCs w:val="18"/>
          <w:lang w:val="fr-FR"/>
        </w:rPr>
        <w:t xml:space="preserve"> </w:t>
      </w:r>
      <w:r w:rsidRPr="00AF4284">
        <w:rPr>
          <w:rFonts w:asciiTheme="majorHAnsi" w:hAnsiTheme="majorHAnsi" w:cstheme="minorHAnsi"/>
          <w:lang w:val="fr-FR"/>
        </w:rPr>
        <w:t xml:space="preserve">  </w:t>
      </w:r>
    </w:p>
    <w:p w14:paraId="62463EC0" w14:textId="77777777" w:rsidR="00AF54D9" w:rsidRPr="00AF4284" w:rsidRDefault="00AF54D9" w:rsidP="00AF54D9">
      <w:pPr>
        <w:pStyle w:val="Notedebasdepage"/>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6E99223B" w:rsidR="00523E6B" w:rsidRPr="00B01341" w:rsidRDefault="00523E6B" w:rsidP="004E280B">
          <w:pPr>
            <w:pStyle w:val="En-tte"/>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0760EF">
            <w:rPr>
              <w:noProof/>
              <w:color w:val="31849B"/>
              <w:sz w:val="20"/>
              <w:szCs w:val="20"/>
            </w:rPr>
            <w:t>2</w:t>
          </w:r>
          <w:r w:rsidRPr="00B01341">
            <w:rPr>
              <w:color w:val="31849B"/>
              <w:sz w:val="20"/>
              <w:szCs w:val="20"/>
            </w:rPr>
            <w:fldChar w:fldCharType="end"/>
          </w:r>
        </w:p>
      </w:tc>
      <w:tc>
        <w:tcPr>
          <w:tcW w:w="4751" w:type="pct"/>
          <w:shd w:val="clear" w:color="auto" w:fill="auto"/>
        </w:tcPr>
        <w:p w14:paraId="34D3436F" w14:textId="62315B9E" w:rsidR="00523E6B" w:rsidRPr="00725B0F" w:rsidRDefault="00725B0F" w:rsidP="00292D33">
          <w:pPr>
            <w:pStyle w:val="top"/>
            <w:rPr>
              <w:lang w:val="fr-FR"/>
            </w:rPr>
          </w:pPr>
          <w:r w:rsidRPr="00725B0F">
            <w:rPr>
              <w:lang w:val="fr-FR"/>
            </w:rPr>
            <w:t xml:space="preserve">Engagement communautaire pour </w:t>
          </w:r>
          <w:r w:rsidR="00B265F3">
            <w:rPr>
              <w:lang w:val="fr-FR"/>
            </w:rPr>
            <w:t xml:space="preserve">la </w:t>
          </w:r>
          <w:r w:rsidRPr="00725B0F">
            <w:rPr>
              <w:lang w:val="fr-FR"/>
            </w:rPr>
            <w:t xml:space="preserve">transformation rurale </w:t>
          </w:r>
          <w:r w:rsidR="00B265F3">
            <w:rPr>
              <w:lang w:val="fr-FR"/>
            </w:rPr>
            <w:t xml:space="preserve">inclusive </w:t>
          </w:r>
          <w:r w:rsidRPr="00725B0F">
            <w:rPr>
              <w:lang w:val="fr-FR"/>
            </w:rPr>
            <w:t>et l'égalité femmes-hommes</w:t>
          </w:r>
        </w:p>
        <w:p w14:paraId="66B30B10" w14:textId="1BF40686" w:rsidR="00BF5426" w:rsidRPr="00292D33" w:rsidRDefault="00232FAC" w:rsidP="00292D33">
          <w:pPr>
            <w:pStyle w:val="top"/>
            <w:rPr>
              <w:lang w:val="en-GB"/>
            </w:rPr>
          </w:pPr>
          <w:r w:rsidRPr="00232FAC">
            <w:rPr>
              <w:lang w:val="en-GB"/>
            </w:rPr>
            <w:t>APPEL À CONTRIBUTIONS</w:t>
          </w:r>
        </w:p>
      </w:tc>
    </w:tr>
  </w:tbl>
  <w:p w14:paraId="59EDF489" w14:textId="77777777" w:rsidR="00523E6B" w:rsidRPr="00B54A9F" w:rsidRDefault="00523E6B"/>
  <w:p w14:paraId="0C7A5C04" w14:textId="77777777" w:rsidR="00E01B18" w:rsidRDefault="00E01B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C78B1" w14:textId="77777777" w:rsidR="0083029A" w:rsidRDefault="00523E6B" w:rsidP="0083029A">
    <w:pPr>
      <w:pStyle w:val="En-tte"/>
      <w:jc w:val="left"/>
      <w:rPr>
        <w:b/>
        <w:color w:val="FFFFFF"/>
      </w:rPr>
    </w:pPr>
    <w:r w:rsidRPr="00DC6173">
      <w:t xml:space="preserve"> </w:t>
    </w:r>
    <w:r w:rsidR="0083029A">
      <w:rPr>
        <w:b/>
        <w:noProof/>
        <w:color w:val="FFFFFF"/>
        <w:lang w:eastAsia="zh-CN"/>
      </w:rPr>
      <w:drawing>
        <wp:inline distT="0" distB="0" distL="0" distR="0" wp14:anchorId="7EB8F0DB" wp14:editId="17FCFC98">
          <wp:extent cx="3792393" cy="720000"/>
          <wp:effectExtent l="0" t="0" r="0" b="0"/>
          <wp:docPr id="2" name="Pictur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792393" cy="720000"/>
                  </a:xfrm>
                  <a:prstGeom prst="rect">
                    <a:avLst/>
                  </a:prstGeom>
                </pic:spPr>
              </pic:pic>
            </a:graphicData>
          </a:graphic>
        </wp:inline>
      </w:drawing>
    </w:r>
  </w:p>
  <w:p w14:paraId="79FF26E4" w14:textId="77777777" w:rsidR="0083029A" w:rsidRDefault="0083029A" w:rsidP="0083029A">
    <w:pPr>
      <w:pStyle w:val="En-tte"/>
      <w:jc w:val="right"/>
      <w:rPr>
        <w:b/>
        <w:color w:val="FFFFFF"/>
      </w:rPr>
    </w:pPr>
  </w:p>
  <w:p w14:paraId="4C83FE20" w14:textId="77777777" w:rsidR="0083029A" w:rsidRPr="00242BC8" w:rsidRDefault="0083029A" w:rsidP="0083029A">
    <w:pPr>
      <w:pStyle w:val="Titre4"/>
    </w:pPr>
    <w:r>
      <w:rPr>
        <w:noProof/>
        <w:lang w:eastAsia="zh-CN"/>
      </w:rPr>
      <w:drawing>
        <wp:inline distT="0" distB="0" distL="0" distR="0" wp14:anchorId="5F731095" wp14:editId="5C501B43">
          <wp:extent cx="6120765" cy="4324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FR.png"/>
                  <pic:cNvPicPr/>
                </pic:nvPicPr>
                <pic:blipFill>
                  <a:blip r:embed="rId2"/>
                  <a:stretch>
                    <a:fillRect/>
                  </a:stretch>
                </pic:blipFill>
                <pic:spPr>
                  <a:xfrm>
                    <a:off x="0" y="0"/>
                    <a:ext cx="6120765" cy="432435"/>
                  </a:xfrm>
                  <a:prstGeom prst="rect">
                    <a:avLst/>
                  </a:prstGeom>
                </pic:spPr>
              </pic:pic>
            </a:graphicData>
          </a:graphic>
        </wp:inline>
      </w:drawing>
    </w:r>
  </w:p>
  <w:tbl>
    <w:tblPr>
      <w:tblStyle w:val="Grilledutableau"/>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DE116F" w14:paraId="17B70A74" w14:textId="77777777" w:rsidTr="00A30E12">
      <w:trPr>
        <w:jc w:val="center"/>
      </w:trPr>
      <w:tc>
        <w:tcPr>
          <w:tcW w:w="9639" w:type="dxa"/>
          <w:shd w:val="clear" w:color="auto" w:fill="DAEEF3" w:themeFill="accent5" w:themeFillTint="33"/>
        </w:tcPr>
        <w:p w14:paraId="2525017E" w14:textId="5F57308F" w:rsidR="00523E6B" w:rsidRPr="001C35B2" w:rsidRDefault="00F1085A" w:rsidP="00562B32">
          <w:pPr>
            <w:pStyle w:val="Titre6"/>
            <w:spacing w:before="0" w:after="0"/>
            <w:rPr>
              <w:lang w:val="fr-FR"/>
            </w:rPr>
          </w:pPr>
          <w:r w:rsidRPr="001C35B2">
            <w:rPr>
              <w:lang w:val="fr-FR"/>
            </w:rPr>
            <w:t xml:space="preserve">MODÈLE </w:t>
          </w:r>
          <w:r w:rsidR="001C35B2" w:rsidRPr="001C35B2">
            <w:rPr>
              <w:lang w:val="fr-FR"/>
            </w:rPr>
            <w:t>POUR LA PRÉSENTATION DES CONTRIBUTI</w:t>
          </w:r>
          <w:r w:rsidR="001C35B2">
            <w:rPr>
              <w:lang w:val="fr-FR"/>
            </w:rPr>
            <w:t xml:space="preserve">ONS </w:t>
          </w:r>
        </w:p>
      </w:tc>
    </w:tr>
    <w:tr w:rsidR="00523E6B" w:rsidRPr="00DE116F" w14:paraId="36933E01" w14:textId="77777777" w:rsidTr="00A30E12">
      <w:trPr>
        <w:jc w:val="center"/>
      </w:trPr>
      <w:tc>
        <w:tcPr>
          <w:tcW w:w="9639" w:type="dxa"/>
          <w:shd w:val="clear" w:color="auto" w:fill="FFFFFF" w:themeFill="background1"/>
        </w:tcPr>
        <w:p w14:paraId="0A3BE37F" w14:textId="0BEB62E4" w:rsidR="00E7714A" w:rsidRPr="003300BF" w:rsidRDefault="003300BF" w:rsidP="001C2E9A">
          <w:pPr>
            <w:spacing w:after="0" w:line="276" w:lineRule="auto"/>
            <w:jc w:val="center"/>
            <w:rPr>
              <w:rFonts w:asciiTheme="majorHAnsi" w:hAnsiTheme="majorHAnsi"/>
              <w:b/>
              <w:color w:val="31849B" w:themeColor="accent5" w:themeShade="BF"/>
              <w:sz w:val="22"/>
              <w:lang w:val="fr-FR"/>
            </w:rPr>
          </w:pPr>
          <w:r>
            <w:rPr>
              <w:b/>
              <w:lang w:val="fr-FR"/>
            </w:rPr>
            <w:t>A</w:t>
          </w:r>
          <w:r w:rsidRPr="003300BF">
            <w:rPr>
              <w:b/>
              <w:lang w:val="fr-FR"/>
            </w:rPr>
            <w:t xml:space="preserve">ppel à contributions No. </w:t>
          </w:r>
          <w:r w:rsidR="00AF54D9" w:rsidRPr="00762627">
            <w:rPr>
              <w:b/>
              <w:lang w:val="fr-FR"/>
            </w:rPr>
            <w:t xml:space="preserve">202 </w:t>
          </w:r>
          <w:r w:rsidR="00AF54D9" w:rsidRPr="00B655B5">
            <w:rPr>
              <w:rFonts w:ascii="Wingdings" w:hAnsi="Wingdings"/>
              <w:color w:val="31849B" w:themeColor="accent5" w:themeShade="BF"/>
            </w:rPr>
            <w:t></w:t>
          </w:r>
          <w:r w:rsidR="00AF54D9" w:rsidRPr="00762627">
            <w:rPr>
              <w:b/>
              <w:lang w:val="fr-FR"/>
            </w:rPr>
            <w:t xml:space="preserve">  09</w:t>
          </w:r>
          <w:r w:rsidR="00F308D2">
            <w:rPr>
              <w:b/>
              <w:lang w:val="fr-FR"/>
            </w:rPr>
            <w:t>-</w:t>
          </w:r>
          <w:r w:rsidR="00AF54D9" w:rsidRPr="00762627">
            <w:rPr>
              <w:b/>
              <w:lang w:val="fr-FR"/>
            </w:rPr>
            <w:t>10</w:t>
          </w:r>
          <w:r w:rsidR="00F308D2">
            <w:rPr>
              <w:b/>
              <w:lang w:val="fr-FR"/>
            </w:rPr>
            <w:t>-</w:t>
          </w:r>
          <w:r w:rsidR="00AF54D9" w:rsidRPr="00762627">
            <w:rPr>
              <w:b/>
              <w:lang w:val="fr-FR"/>
            </w:rPr>
            <w:t xml:space="preserve">2024 </w:t>
          </w:r>
          <w:r w:rsidR="00745A36">
            <w:rPr>
              <w:b/>
              <w:lang w:val="fr-FR"/>
            </w:rPr>
            <w:t xml:space="preserve">au </w:t>
          </w:r>
          <w:r w:rsidR="00AF54D9" w:rsidRPr="00762627">
            <w:rPr>
              <w:b/>
              <w:lang w:val="fr-FR"/>
            </w:rPr>
            <w:t>27</w:t>
          </w:r>
          <w:r w:rsidR="00F308D2">
            <w:rPr>
              <w:b/>
              <w:lang w:val="fr-FR"/>
            </w:rPr>
            <w:t>-</w:t>
          </w:r>
          <w:r w:rsidR="00AF54D9" w:rsidRPr="00762627">
            <w:rPr>
              <w:b/>
              <w:lang w:val="fr-FR"/>
            </w:rPr>
            <w:t>11</w:t>
          </w:r>
          <w:r w:rsidR="00F308D2">
            <w:rPr>
              <w:b/>
              <w:lang w:val="fr-FR"/>
            </w:rPr>
            <w:t>-</w:t>
          </w:r>
          <w:r w:rsidR="00AF54D9" w:rsidRPr="00762627">
            <w:rPr>
              <w:b/>
              <w:lang w:val="fr-FR"/>
            </w:rPr>
            <w:t xml:space="preserve">2024 </w:t>
          </w:r>
          <w:r w:rsidR="00AF54D9" w:rsidRPr="00762627">
            <w:rPr>
              <w:b/>
              <w:color w:val="31849B" w:themeColor="accent5" w:themeShade="BF"/>
              <w:lang w:val="fr-FR"/>
            </w:rPr>
            <w:br/>
          </w:r>
          <w:r w:rsidR="00AF54D9" w:rsidRPr="00FC119D">
            <w:rPr>
              <w:noProof/>
              <w:lang w:eastAsia="zh-CN"/>
            </w:rPr>
            <w:drawing>
              <wp:inline distT="0" distB="0" distL="0" distR="0" wp14:anchorId="5B99D0B8" wp14:editId="36E8FCE9">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AF54D9" w:rsidRPr="00762627">
            <w:rPr>
              <w:lang w:val="fr-FR"/>
            </w:rPr>
            <w:t xml:space="preserve">  </w:t>
          </w:r>
          <w:hyperlink r:id="rId4" w:history="1">
            <w:r w:rsidR="00234A30">
              <w:rPr>
                <w:rStyle w:val="Lienhypertexte"/>
                <w:lang w:val="fr-FR"/>
              </w:rPr>
              <w:t>https://www.fao.org/fsnforum/fr/call-submissions/community-engagement-rural-transformation-and-gender-equality</w:t>
            </w:r>
          </w:hyperlink>
        </w:p>
      </w:tc>
    </w:tr>
  </w:tbl>
  <w:p w14:paraId="10645A53" w14:textId="77777777" w:rsidR="00523E6B" w:rsidRPr="003300BF" w:rsidRDefault="00523E6B" w:rsidP="00B34236">
    <w:pPr>
      <w:jc w:val="cent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8E422A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7E8EA5D8"/>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39D03C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D6180870"/>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AE2421B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A4F354"/>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04548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7E7DD6"/>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E29B5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B73AB56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1"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12"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30173E"/>
    <w:multiLevelType w:val="hybridMultilevel"/>
    <w:tmpl w:val="372ACA9A"/>
    <w:lvl w:ilvl="0" w:tplc="AC76987C">
      <w:numFmt w:val="bullet"/>
      <w:lvlText w:val="-"/>
      <w:lvlJc w:val="left"/>
      <w:pPr>
        <w:ind w:left="1080" w:hanging="360"/>
      </w:pPr>
      <w:rPr>
        <w:rFonts w:ascii="Cambria" w:eastAsia="Times New Roman" w:hAnsi="Cambria"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4" w15:restartNumberingAfterBreak="0">
    <w:nsid w:val="6E882D36"/>
    <w:multiLevelType w:val="hybridMultilevel"/>
    <w:tmpl w:val="7AA0F00A"/>
    <w:lvl w:ilvl="0" w:tplc="71203602">
      <w:start w:val="1"/>
      <w:numFmt w:val="decimal"/>
      <w:pStyle w:val="Paragraphedelist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675CFCF"/>
    <w:multiLevelType w:val="hybridMultilevel"/>
    <w:tmpl w:val="FFFFFFFF"/>
    <w:lvl w:ilvl="0" w:tplc="FFFFFFFF">
      <w:start w:val="1"/>
      <w:numFmt w:val="decim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59695851">
    <w:abstractNumId w:val="14"/>
  </w:num>
  <w:num w:numId="2" w16cid:durableId="385449455">
    <w:abstractNumId w:val="11"/>
  </w:num>
  <w:num w:numId="3" w16cid:durableId="1412389189">
    <w:abstractNumId w:val="12"/>
  </w:num>
  <w:num w:numId="4" w16cid:durableId="972446802">
    <w:abstractNumId w:val="8"/>
  </w:num>
  <w:num w:numId="5" w16cid:durableId="1134174262">
    <w:abstractNumId w:val="3"/>
  </w:num>
  <w:num w:numId="6" w16cid:durableId="111478574">
    <w:abstractNumId w:val="2"/>
  </w:num>
  <w:num w:numId="7" w16cid:durableId="2096199872">
    <w:abstractNumId w:val="1"/>
  </w:num>
  <w:num w:numId="8" w16cid:durableId="204414700">
    <w:abstractNumId w:val="0"/>
  </w:num>
  <w:num w:numId="9" w16cid:durableId="1842087944">
    <w:abstractNumId w:val="9"/>
  </w:num>
  <w:num w:numId="10" w16cid:durableId="1447582125">
    <w:abstractNumId w:val="7"/>
  </w:num>
  <w:num w:numId="11" w16cid:durableId="2128308381">
    <w:abstractNumId w:val="6"/>
  </w:num>
  <w:num w:numId="12" w16cid:durableId="1964917393">
    <w:abstractNumId w:val="5"/>
  </w:num>
  <w:num w:numId="13" w16cid:durableId="1415276806">
    <w:abstractNumId w:val="4"/>
  </w:num>
  <w:num w:numId="14" w16cid:durableId="164589547">
    <w:abstractNumId w:val="13"/>
  </w:num>
  <w:num w:numId="15" w16cid:durableId="837887694">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s-ES" w:vendorID="64" w:dllVersion="6" w:nlCheck="1" w:checkStyle="0"/>
  <w:activeWritingStyle w:appName="MSWord" w:lang="fr-FR" w:vendorID="64" w:dllVersion="6" w:nlCheck="1" w:checkStyle="0"/>
  <w:activeWritingStyle w:appName="MSWord" w:lang="fr-FR" w:vendorID="64" w:dllVersion="0" w:nlCheck="1" w:checkStyle="0"/>
  <w:activeWritingStyle w:appName="MSWord" w:lang="es-ES_tradnl" w:vendorID="64" w:dllVersion="0" w:nlCheck="1" w:checkStyle="0"/>
  <w:activeWritingStyle w:appName="MSWord" w:lang="fr-BE" w:vendorID="64" w:dllVersion="0" w:nlCheck="1" w:checkStyle="0"/>
  <w:activeWritingStyle w:appName="MSWord" w:lang="fr-CI" w:vendorID="64" w:dllVersion="0" w:nlCheck="1" w:checkStyle="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4D7C"/>
    <w:rsid w:val="000051F4"/>
    <w:rsid w:val="00013288"/>
    <w:rsid w:val="000156F2"/>
    <w:rsid w:val="00016690"/>
    <w:rsid w:val="0001755D"/>
    <w:rsid w:val="00024193"/>
    <w:rsid w:val="00024380"/>
    <w:rsid w:val="00025400"/>
    <w:rsid w:val="000257C0"/>
    <w:rsid w:val="00025F78"/>
    <w:rsid w:val="00026390"/>
    <w:rsid w:val="00034D17"/>
    <w:rsid w:val="00035CE0"/>
    <w:rsid w:val="00036912"/>
    <w:rsid w:val="00037863"/>
    <w:rsid w:val="000411F2"/>
    <w:rsid w:val="000421C7"/>
    <w:rsid w:val="00044A1E"/>
    <w:rsid w:val="000502AF"/>
    <w:rsid w:val="0005149B"/>
    <w:rsid w:val="00052377"/>
    <w:rsid w:val="00053092"/>
    <w:rsid w:val="00056074"/>
    <w:rsid w:val="00056289"/>
    <w:rsid w:val="00057A88"/>
    <w:rsid w:val="00057DBC"/>
    <w:rsid w:val="00060C04"/>
    <w:rsid w:val="00061D64"/>
    <w:rsid w:val="00062210"/>
    <w:rsid w:val="00065A57"/>
    <w:rsid w:val="00066384"/>
    <w:rsid w:val="000669A0"/>
    <w:rsid w:val="0006745E"/>
    <w:rsid w:val="00067649"/>
    <w:rsid w:val="00067C97"/>
    <w:rsid w:val="00070649"/>
    <w:rsid w:val="00070A34"/>
    <w:rsid w:val="0007157E"/>
    <w:rsid w:val="000719AE"/>
    <w:rsid w:val="000731D0"/>
    <w:rsid w:val="000750AF"/>
    <w:rsid w:val="000760EF"/>
    <w:rsid w:val="00077238"/>
    <w:rsid w:val="00081ACF"/>
    <w:rsid w:val="0008205D"/>
    <w:rsid w:val="00085A3B"/>
    <w:rsid w:val="000862CA"/>
    <w:rsid w:val="00087944"/>
    <w:rsid w:val="00091AB1"/>
    <w:rsid w:val="000929E7"/>
    <w:rsid w:val="00093140"/>
    <w:rsid w:val="00094770"/>
    <w:rsid w:val="000A1709"/>
    <w:rsid w:val="000A1DCA"/>
    <w:rsid w:val="000A27E3"/>
    <w:rsid w:val="000A52BF"/>
    <w:rsid w:val="000A647B"/>
    <w:rsid w:val="000A7F0C"/>
    <w:rsid w:val="000B163E"/>
    <w:rsid w:val="000B4BB8"/>
    <w:rsid w:val="000B63A7"/>
    <w:rsid w:val="000C0659"/>
    <w:rsid w:val="000C183C"/>
    <w:rsid w:val="000C2E3C"/>
    <w:rsid w:val="000C3FD2"/>
    <w:rsid w:val="000C4EA7"/>
    <w:rsid w:val="000C64CB"/>
    <w:rsid w:val="000C73F9"/>
    <w:rsid w:val="000C7F12"/>
    <w:rsid w:val="000D0FA5"/>
    <w:rsid w:val="000D1840"/>
    <w:rsid w:val="000D1FA6"/>
    <w:rsid w:val="000D2F1A"/>
    <w:rsid w:val="000D3A0C"/>
    <w:rsid w:val="000D45A3"/>
    <w:rsid w:val="000D47A0"/>
    <w:rsid w:val="000D49B7"/>
    <w:rsid w:val="000D4FAB"/>
    <w:rsid w:val="000E0594"/>
    <w:rsid w:val="000E05B8"/>
    <w:rsid w:val="000E1654"/>
    <w:rsid w:val="000E4AC0"/>
    <w:rsid w:val="000E4BE2"/>
    <w:rsid w:val="000E4F0D"/>
    <w:rsid w:val="000E5529"/>
    <w:rsid w:val="000E5BDF"/>
    <w:rsid w:val="000E7056"/>
    <w:rsid w:val="000E73E4"/>
    <w:rsid w:val="000F0CC4"/>
    <w:rsid w:val="000F5B71"/>
    <w:rsid w:val="0010020C"/>
    <w:rsid w:val="00101020"/>
    <w:rsid w:val="00104726"/>
    <w:rsid w:val="0010494B"/>
    <w:rsid w:val="0010568F"/>
    <w:rsid w:val="001104DB"/>
    <w:rsid w:val="00111937"/>
    <w:rsid w:val="0011469C"/>
    <w:rsid w:val="0011611D"/>
    <w:rsid w:val="001163FF"/>
    <w:rsid w:val="00116DFF"/>
    <w:rsid w:val="0011717E"/>
    <w:rsid w:val="001209BC"/>
    <w:rsid w:val="00123076"/>
    <w:rsid w:val="00123C48"/>
    <w:rsid w:val="00124651"/>
    <w:rsid w:val="001306A8"/>
    <w:rsid w:val="00132A9C"/>
    <w:rsid w:val="00132C13"/>
    <w:rsid w:val="00136A0F"/>
    <w:rsid w:val="001379C1"/>
    <w:rsid w:val="00141249"/>
    <w:rsid w:val="001415B2"/>
    <w:rsid w:val="00143489"/>
    <w:rsid w:val="001436D5"/>
    <w:rsid w:val="0015013A"/>
    <w:rsid w:val="00155AA5"/>
    <w:rsid w:val="0016186B"/>
    <w:rsid w:val="00163000"/>
    <w:rsid w:val="001631C3"/>
    <w:rsid w:val="00164CD0"/>
    <w:rsid w:val="00165DD2"/>
    <w:rsid w:val="00172C4E"/>
    <w:rsid w:val="0017305F"/>
    <w:rsid w:val="001732FC"/>
    <w:rsid w:val="00173FDA"/>
    <w:rsid w:val="0017413A"/>
    <w:rsid w:val="001746A3"/>
    <w:rsid w:val="00176A7E"/>
    <w:rsid w:val="001776D8"/>
    <w:rsid w:val="001819B4"/>
    <w:rsid w:val="00181E0E"/>
    <w:rsid w:val="00183547"/>
    <w:rsid w:val="00183F9E"/>
    <w:rsid w:val="001843D7"/>
    <w:rsid w:val="001863B0"/>
    <w:rsid w:val="001907D7"/>
    <w:rsid w:val="001908FC"/>
    <w:rsid w:val="001912BF"/>
    <w:rsid w:val="0019159A"/>
    <w:rsid w:val="00191B51"/>
    <w:rsid w:val="00192501"/>
    <w:rsid w:val="00195DDD"/>
    <w:rsid w:val="001A0DA8"/>
    <w:rsid w:val="001B095F"/>
    <w:rsid w:val="001B1DC2"/>
    <w:rsid w:val="001B42B5"/>
    <w:rsid w:val="001B4926"/>
    <w:rsid w:val="001B746D"/>
    <w:rsid w:val="001B7B9C"/>
    <w:rsid w:val="001C02F5"/>
    <w:rsid w:val="001C0DE7"/>
    <w:rsid w:val="001C23B9"/>
    <w:rsid w:val="001C2E9A"/>
    <w:rsid w:val="001C35B2"/>
    <w:rsid w:val="001C3E4C"/>
    <w:rsid w:val="001C5341"/>
    <w:rsid w:val="001C6784"/>
    <w:rsid w:val="001C71F0"/>
    <w:rsid w:val="001D01E2"/>
    <w:rsid w:val="001D04C3"/>
    <w:rsid w:val="001D2BC2"/>
    <w:rsid w:val="001D2D05"/>
    <w:rsid w:val="001D3BB9"/>
    <w:rsid w:val="001D3BF0"/>
    <w:rsid w:val="001D788E"/>
    <w:rsid w:val="001D7D90"/>
    <w:rsid w:val="001D7FD7"/>
    <w:rsid w:val="001E1B60"/>
    <w:rsid w:val="001E3DDD"/>
    <w:rsid w:val="001E6A5A"/>
    <w:rsid w:val="001E741B"/>
    <w:rsid w:val="001F1C9C"/>
    <w:rsid w:val="001F36FB"/>
    <w:rsid w:val="001F6273"/>
    <w:rsid w:val="001F7518"/>
    <w:rsid w:val="002055DF"/>
    <w:rsid w:val="002064BF"/>
    <w:rsid w:val="00207B16"/>
    <w:rsid w:val="0021058F"/>
    <w:rsid w:val="00212359"/>
    <w:rsid w:val="0021356E"/>
    <w:rsid w:val="00213685"/>
    <w:rsid w:val="00215654"/>
    <w:rsid w:val="00220776"/>
    <w:rsid w:val="00220FC1"/>
    <w:rsid w:val="002228EA"/>
    <w:rsid w:val="00227D4E"/>
    <w:rsid w:val="00231134"/>
    <w:rsid w:val="00232FAC"/>
    <w:rsid w:val="00234A30"/>
    <w:rsid w:val="00235327"/>
    <w:rsid w:val="0023652C"/>
    <w:rsid w:val="00236D4C"/>
    <w:rsid w:val="00241E1C"/>
    <w:rsid w:val="00242954"/>
    <w:rsid w:val="00242BC8"/>
    <w:rsid w:val="00245034"/>
    <w:rsid w:val="002475DE"/>
    <w:rsid w:val="00250410"/>
    <w:rsid w:val="00250E1E"/>
    <w:rsid w:val="00253B03"/>
    <w:rsid w:val="00255374"/>
    <w:rsid w:val="00255DDB"/>
    <w:rsid w:val="00262FD8"/>
    <w:rsid w:val="00264534"/>
    <w:rsid w:val="002655A7"/>
    <w:rsid w:val="00265980"/>
    <w:rsid w:val="00265B18"/>
    <w:rsid w:val="00265E6A"/>
    <w:rsid w:val="0026604B"/>
    <w:rsid w:val="002660D4"/>
    <w:rsid w:val="00272A05"/>
    <w:rsid w:val="00276C14"/>
    <w:rsid w:val="00276EEC"/>
    <w:rsid w:val="00281A02"/>
    <w:rsid w:val="00282BA1"/>
    <w:rsid w:val="00282C73"/>
    <w:rsid w:val="0028356E"/>
    <w:rsid w:val="00284599"/>
    <w:rsid w:val="0028571D"/>
    <w:rsid w:val="00287059"/>
    <w:rsid w:val="002907F9"/>
    <w:rsid w:val="00290B33"/>
    <w:rsid w:val="00292D33"/>
    <w:rsid w:val="00293894"/>
    <w:rsid w:val="00294755"/>
    <w:rsid w:val="00297943"/>
    <w:rsid w:val="002A1306"/>
    <w:rsid w:val="002A13A9"/>
    <w:rsid w:val="002A34F1"/>
    <w:rsid w:val="002A3FA3"/>
    <w:rsid w:val="002A4F09"/>
    <w:rsid w:val="002A709F"/>
    <w:rsid w:val="002B44F4"/>
    <w:rsid w:val="002B5040"/>
    <w:rsid w:val="002B5147"/>
    <w:rsid w:val="002B5668"/>
    <w:rsid w:val="002B7A20"/>
    <w:rsid w:val="002C016B"/>
    <w:rsid w:val="002C533F"/>
    <w:rsid w:val="002D0C13"/>
    <w:rsid w:val="002D0DB5"/>
    <w:rsid w:val="002D245A"/>
    <w:rsid w:val="002D631A"/>
    <w:rsid w:val="002D645B"/>
    <w:rsid w:val="002E2407"/>
    <w:rsid w:val="002E2F08"/>
    <w:rsid w:val="002E3A18"/>
    <w:rsid w:val="002E57CC"/>
    <w:rsid w:val="002F065A"/>
    <w:rsid w:val="002F5516"/>
    <w:rsid w:val="002F6058"/>
    <w:rsid w:val="002F6627"/>
    <w:rsid w:val="003008E0"/>
    <w:rsid w:val="003025C0"/>
    <w:rsid w:val="003045C3"/>
    <w:rsid w:val="00304A60"/>
    <w:rsid w:val="00310AF9"/>
    <w:rsid w:val="00322C0C"/>
    <w:rsid w:val="00323733"/>
    <w:rsid w:val="00324B63"/>
    <w:rsid w:val="00326CDF"/>
    <w:rsid w:val="00330095"/>
    <w:rsid w:val="003300BF"/>
    <w:rsid w:val="00330480"/>
    <w:rsid w:val="00330F58"/>
    <w:rsid w:val="003318B1"/>
    <w:rsid w:val="00331C9F"/>
    <w:rsid w:val="00333AC9"/>
    <w:rsid w:val="00335BDE"/>
    <w:rsid w:val="003369B5"/>
    <w:rsid w:val="00336ECB"/>
    <w:rsid w:val="00342EE0"/>
    <w:rsid w:val="003439ED"/>
    <w:rsid w:val="00343EE3"/>
    <w:rsid w:val="0034511D"/>
    <w:rsid w:val="003461E3"/>
    <w:rsid w:val="00346BAD"/>
    <w:rsid w:val="00347008"/>
    <w:rsid w:val="003470C6"/>
    <w:rsid w:val="00350456"/>
    <w:rsid w:val="00350BEB"/>
    <w:rsid w:val="00351B73"/>
    <w:rsid w:val="003524E4"/>
    <w:rsid w:val="00352B10"/>
    <w:rsid w:val="00355C12"/>
    <w:rsid w:val="003562B1"/>
    <w:rsid w:val="003604B7"/>
    <w:rsid w:val="003614E7"/>
    <w:rsid w:val="00362508"/>
    <w:rsid w:val="00362A33"/>
    <w:rsid w:val="00363D7C"/>
    <w:rsid w:val="00366C36"/>
    <w:rsid w:val="003709A7"/>
    <w:rsid w:val="00371FDD"/>
    <w:rsid w:val="00372A2E"/>
    <w:rsid w:val="00374648"/>
    <w:rsid w:val="003750CF"/>
    <w:rsid w:val="003759C6"/>
    <w:rsid w:val="00381682"/>
    <w:rsid w:val="00381BF3"/>
    <w:rsid w:val="00382DF1"/>
    <w:rsid w:val="00384EC6"/>
    <w:rsid w:val="00385D9C"/>
    <w:rsid w:val="003874FB"/>
    <w:rsid w:val="00387938"/>
    <w:rsid w:val="0039167E"/>
    <w:rsid w:val="00394B94"/>
    <w:rsid w:val="00396872"/>
    <w:rsid w:val="003A06C1"/>
    <w:rsid w:val="003A1F7D"/>
    <w:rsid w:val="003A21B0"/>
    <w:rsid w:val="003A33D8"/>
    <w:rsid w:val="003A501F"/>
    <w:rsid w:val="003A733D"/>
    <w:rsid w:val="003A7E03"/>
    <w:rsid w:val="003B34AD"/>
    <w:rsid w:val="003B4403"/>
    <w:rsid w:val="003C0174"/>
    <w:rsid w:val="003C45A6"/>
    <w:rsid w:val="003C60A8"/>
    <w:rsid w:val="003C7DF5"/>
    <w:rsid w:val="003D01FA"/>
    <w:rsid w:val="003D18D6"/>
    <w:rsid w:val="003D25A7"/>
    <w:rsid w:val="003D5375"/>
    <w:rsid w:val="003D6FC2"/>
    <w:rsid w:val="003E1E02"/>
    <w:rsid w:val="003E3CE0"/>
    <w:rsid w:val="003E4161"/>
    <w:rsid w:val="003E63C3"/>
    <w:rsid w:val="003E7201"/>
    <w:rsid w:val="003E7A41"/>
    <w:rsid w:val="003F1596"/>
    <w:rsid w:val="003F1C60"/>
    <w:rsid w:val="003F2437"/>
    <w:rsid w:val="004001EC"/>
    <w:rsid w:val="00402F5C"/>
    <w:rsid w:val="00405EDA"/>
    <w:rsid w:val="0040664F"/>
    <w:rsid w:val="004071A9"/>
    <w:rsid w:val="00413C59"/>
    <w:rsid w:val="00414004"/>
    <w:rsid w:val="00414098"/>
    <w:rsid w:val="00415E47"/>
    <w:rsid w:val="00421CAF"/>
    <w:rsid w:val="00426E63"/>
    <w:rsid w:val="00427AC6"/>
    <w:rsid w:val="004339ED"/>
    <w:rsid w:val="00434855"/>
    <w:rsid w:val="0043646E"/>
    <w:rsid w:val="00436BAD"/>
    <w:rsid w:val="00440F26"/>
    <w:rsid w:val="00441081"/>
    <w:rsid w:val="00442697"/>
    <w:rsid w:val="00442895"/>
    <w:rsid w:val="00443C29"/>
    <w:rsid w:val="0044462E"/>
    <w:rsid w:val="00445CEC"/>
    <w:rsid w:val="004463CF"/>
    <w:rsid w:val="00446C71"/>
    <w:rsid w:val="00447FC8"/>
    <w:rsid w:val="00447FE0"/>
    <w:rsid w:val="00450A16"/>
    <w:rsid w:val="00450EBC"/>
    <w:rsid w:val="00453970"/>
    <w:rsid w:val="00454AD6"/>
    <w:rsid w:val="00454FC9"/>
    <w:rsid w:val="0045705D"/>
    <w:rsid w:val="00462416"/>
    <w:rsid w:val="0046248A"/>
    <w:rsid w:val="00464066"/>
    <w:rsid w:val="004645A7"/>
    <w:rsid w:val="00464C5F"/>
    <w:rsid w:val="00465916"/>
    <w:rsid w:val="00473535"/>
    <w:rsid w:val="00473694"/>
    <w:rsid w:val="00473C10"/>
    <w:rsid w:val="0047467B"/>
    <w:rsid w:val="00474FA1"/>
    <w:rsid w:val="00475922"/>
    <w:rsid w:val="00475E41"/>
    <w:rsid w:val="0047778E"/>
    <w:rsid w:val="004816D9"/>
    <w:rsid w:val="0048282F"/>
    <w:rsid w:val="00483C40"/>
    <w:rsid w:val="00483F46"/>
    <w:rsid w:val="004843DC"/>
    <w:rsid w:val="00484763"/>
    <w:rsid w:val="00484997"/>
    <w:rsid w:val="004856A0"/>
    <w:rsid w:val="00485C87"/>
    <w:rsid w:val="004915F1"/>
    <w:rsid w:val="00492DDC"/>
    <w:rsid w:val="00493603"/>
    <w:rsid w:val="00494848"/>
    <w:rsid w:val="00495E3E"/>
    <w:rsid w:val="004A1563"/>
    <w:rsid w:val="004A15FF"/>
    <w:rsid w:val="004A1790"/>
    <w:rsid w:val="004A4D41"/>
    <w:rsid w:val="004A6155"/>
    <w:rsid w:val="004B0F51"/>
    <w:rsid w:val="004B20C3"/>
    <w:rsid w:val="004B53B6"/>
    <w:rsid w:val="004B68EC"/>
    <w:rsid w:val="004C0A94"/>
    <w:rsid w:val="004C0D00"/>
    <w:rsid w:val="004C1BF7"/>
    <w:rsid w:val="004C2CDF"/>
    <w:rsid w:val="004C3B08"/>
    <w:rsid w:val="004C3E61"/>
    <w:rsid w:val="004C74D0"/>
    <w:rsid w:val="004D2808"/>
    <w:rsid w:val="004D3F52"/>
    <w:rsid w:val="004D6AA1"/>
    <w:rsid w:val="004D7EB3"/>
    <w:rsid w:val="004E07CA"/>
    <w:rsid w:val="004E1480"/>
    <w:rsid w:val="004E1FD4"/>
    <w:rsid w:val="004E27D8"/>
    <w:rsid w:val="004E280B"/>
    <w:rsid w:val="004E2C8E"/>
    <w:rsid w:val="004E3A7B"/>
    <w:rsid w:val="004E747C"/>
    <w:rsid w:val="004E7CE9"/>
    <w:rsid w:val="004F11BC"/>
    <w:rsid w:val="004F31FF"/>
    <w:rsid w:val="004F3EB1"/>
    <w:rsid w:val="004F5ED2"/>
    <w:rsid w:val="004F67DD"/>
    <w:rsid w:val="004F7D0B"/>
    <w:rsid w:val="00500698"/>
    <w:rsid w:val="00501155"/>
    <w:rsid w:val="0050191D"/>
    <w:rsid w:val="00501AC7"/>
    <w:rsid w:val="00502264"/>
    <w:rsid w:val="005031A5"/>
    <w:rsid w:val="00503765"/>
    <w:rsid w:val="0050393D"/>
    <w:rsid w:val="0050498E"/>
    <w:rsid w:val="00504AA4"/>
    <w:rsid w:val="00506626"/>
    <w:rsid w:val="005110EF"/>
    <w:rsid w:val="00513122"/>
    <w:rsid w:val="00513851"/>
    <w:rsid w:val="0051392C"/>
    <w:rsid w:val="00514555"/>
    <w:rsid w:val="00515F46"/>
    <w:rsid w:val="0051637D"/>
    <w:rsid w:val="0051677D"/>
    <w:rsid w:val="005171EB"/>
    <w:rsid w:val="005221E9"/>
    <w:rsid w:val="00523ADC"/>
    <w:rsid w:val="00523E6B"/>
    <w:rsid w:val="00523EB5"/>
    <w:rsid w:val="00525937"/>
    <w:rsid w:val="00527518"/>
    <w:rsid w:val="00530080"/>
    <w:rsid w:val="005312EB"/>
    <w:rsid w:val="0053212C"/>
    <w:rsid w:val="00533513"/>
    <w:rsid w:val="00533B1E"/>
    <w:rsid w:val="0053562D"/>
    <w:rsid w:val="0054006D"/>
    <w:rsid w:val="005401FE"/>
    <w:rsid w:val="00540C0E"/>
    <w:rsid w:val="00541576"/>
    <w:rsid w:val="00543046"/>
    <w:rsid w:val="005459C0"/>
    <w:rsid w:val="00545B0C"/>
    <w:rsid w:val="00546FE4"/>
    <w:rsid w:val="0054723E"/>
    <w:rsid w:val="005472CD"/>
    <w:rsid w:val="00551A21"/>
    <w:rsid w:val="00552E7A"/>
    <w:rsid w:val="005559BB"/>
    <w:rsid w:val="00556394"/>
    <w:rsid w:val="00556ABB"/>
    <w:rsid w:val="00562642"/>
    <w:rsid w:val="00562B32"/>
    <w:rsid w:val="005679DE"/>
    <w:rsid w:val="005711F6"/>
    <w:rsid w:val="005712A5"/>
    <w:rsid w:val="00571C32"/>
    <w:rsid w:val="00572FF9"/>
    <w:rsid w:val="00573DE0"/>
    <w:rsid w:val="0057427F"/>
    <w:rsid w:val="00575A8D"/>
    <w:rsid w:val="00576E75"/>
    <w:rsid w:val="005776B5"/>
    <w:rsid w:val="005805AF"/>
    <w:rsid w:val="005809C0"/>
    <w:rsid w:val="00580C69"/>
    <w:rsid w:val="00582801"/>
    <w:rsid w:val="00587630"/>
    <w:rsid w:val="0059072E"/>
    <w:rsid w:val="00590F79"/>
    <w:rsid w:val="00591332"/>
    <w:rsid w:val="00592642"/>
    <w:rsid w:val="00595DAB"/>
    <w:rsid w:val="00596279"/>
    <w:rsid w:val="005A01AA"/>
    <w:rsid w:val="005A073A"/>
    <w:rsid w:val="005A3EB2"/>
    <w:rsid w:val="005A4B30"/>
    <w:rsid w:val="005A697A"/>
    <w:rsid w:val="005B13AD"/>
    <w:rsid w:val="005B1761"/>
    <w:rsid w:val="005B3C11"/>
    <w:rsid w:val="005B3D0E"/>
    <w:rsid w:val="005C1EAA"/>
    <w:rsid w:val="005C2F1F"/>
    <w:rsid w:val="005C3E8D"/>
    <w:rsid w:val="005C4E8D"/>
    <w:rsid w:val="005D08CC"/>
    <w:rsid w:val="005D55B7"/>
    <w:rsid w:val="005E1F59"/>
    <w:rsid w:val="005E382E"/>
    <w:rsid w:val="005E3DFC"/>
    <w:rsid w:val="005E4DE8"/>
    <w:rsid w:val="005E59F5"/>
    <w:rsid w:val="005E7D69"/>
    <w:rsid w:val="005F4F61"/>
    <w:rsid w:val="005F5A29"/>
    <w:rsid w:val="0060013E"/>
    <w:rsid w:val="00601F4C"/>
    <w:rsid w:val="0060348A"/>
    <w:rsid w:val="006120B5"/>
    <w:rsid w:val="00612E2E"/>
    <w:rsid w:val="00613AF7"/>
    <w:rsid w:val="00613E51"/>
    <w:rsid w:val="0061477F"/>
    <w:rsid w:val="00614AD7"/>
    <w:rsid w:val="00614D5E"/>
    <w:rsid w:val="006152BF"/>
    <w:rsid w:val="00617E89"/>
    <w:rsid w:val="0062128F"/>
    <w:rsid w:val="006243E6"/>
    <w:rsid w:val="00624DAA"/>
    <w:rsid w:val="00626315"/>
    <w:rsid w:val="00627885"/>
    <w:rsid w:val="00627D3D"/>
    <w:rsid w:val="00627E0B"/>
    <w:rsid w:val="006313F6"/>
    <w:rsid w:val="00631E59"/>
    <w:rsid w:val="0063372F"/>
    <w:rsid w:val="00635B13"/>
    <w:rsid w:val="00636978"/>
    <w:rsid w:val="00641991"/>
    <w:rsid w:val="006420B5"/>
    <w:rsid w:val="00642134"/>
    <w:rsid w:val="00643AF8"/>
    <w:rsid w:val="00645189"/>
    <w:rsid w:val="006459D4"/>
    <w:rsid w:val="006461BA"/>
    <w:rsid w:val="00646398"/>
    <w:rsid w:val="00646C7B"/>
    <w:rsid w:val="00646CD9"/>
    <w:rsid w:val="006509CA"/>
    <w:rsid w:val="006532DC"/>
    <w:rsid w:val="00656197"/>
    <w:rsid w:val="0065684B"/>
    <w:rsid w:val="00657384"/>
    <w:rsid w:val="006603D8"/>
    <w:rsid w:val="006627DE"/>
    <w:rsid w:val="00663DD3"/>
    <w:rsid w:val="006658AD"/>
    <w:rsid w:val="00665C1C"/>
    <w:rsid w:val="00667362"/>
    <w:rsid w:val="00670054"/>
    <w:rsid w:val="006714F3"/>
    <w:rsid w:val="00672921"/>
    <w:rsid w:val="00673314"/>
    <w:rsid w:val="006737EF"/>
    <w:rsid w:val="006813F7"/>
    <w:rsid w:val="0068197B"/>
    <w:rsid w:val="00683B8D"/>
    <w:rsid w:val="00685018"/>
    <w:rsid w:val="00685AC1"/>
    <w:rsid w:val="006912D7"/>
    <w:rsid w:val="00691DC6"/>
    <w:rsid w:val="00692321"/>
    <w:rsid w:val="00693AC1"/>
    <w:rsid w:val="00694955"/>
    <w:rsid w:val="006A3143"/>
    <w:rsid w:val="006A3772"/>
    <w:rsid w:val="006A3BD4"/>
    <w:rsid w:val="006A50E8"/>
    <w:rsid w:val="006A5561"/>
    <w:rsid w:val="006A566A"/>
    <w:rsid w:val="006A61D9"/>
    <w:rsid w:val="006A7158"/>
    <w:rsid w:val="006B26D6"/>
    <w:rsid w:val="006B2C0F"/>
    <w:rsid w:val="006B4163"/>
    <w:rsid w:val="006B5C1A"/>
    <w:rsid w:val="006B5D61"/>
    <w:rsid w:val="006B632F"/>
    <w:rsid w:val="006B734B"/>
    <w:rsid w:val="006B76E6"/>
    <w:rsid w:val="006C0592"/>
    <w:rsid w:val="006C6EE4"/>
    <w:rsid w:val="006C77DA"/>
    <w:rsid w:val="006D0BEC"/>
    <w:rsid w:val="006D5481"/>
    <w:rsid w:val="006D57D4"/>
    <w:rsid w:val="006D6502"/>
    <w:rsid w:val="006E07F8"/>
    <w:rsid w:val="006E1543"/>
    <w:rsid w:val="006E1593"/>
    <w:rsid w:val="006E1D74"/>
    <w:rsid w:val="006E46C7"/>
    <w:rsid w:val="006E6A93"/>
    <w:rsid w:val="006F3F14"/>
    <w:rsid w:val="006F5587"/>
    <w:rsid w:val="006F5811"/>
    <w:rsid w:val="006F5B56"/>
    <w:rsid w:val="006F62D8"/>
    <w:rsid w:val="006F661C"/>
    <w:rsid w:val="007008BB"/>
    <w:rsid w:val="00701070"/>
    <w:rsid w:val="00701231"/>
    <w:rsid w:val="0070221C"/>
    <w:rsid w:val="007022AE"/>
    <w:rsid w:val="00702D28"/>
    <w:rsid w:val="00703374"/>
    <w:rsid w:val="00703AC9"/>
    <w:rsid w:val="0070508A"/>
    <w:rsid w:val="00705BBF"/>
    <w:rsid w:val="00705CC4"/>
    <w:rsid w:val="00712152"/>
    <w:rsid w:val="007123CE"/>
    <w:rsid w:val="007127BB"/>
    <w:rsid w:val="00713320"/>
    <w:rsid w:val="00713642"/>
    <w:rsid w:val="00714749"/>
    <w:rsid w:val="007206A6"/>
    <w:rsid w:val="007213AA"/>
    <w:rsid w:val="00721603"/>
    <w:rsid w:val="00721A21"/>
    <w:rsid w:val="00724726"/>
    <w:rsid w:val="00724A8B"/>
    <w:rsid w:val="00724D38"/>
    <w:rsid w:val="00725B0F"/>
    <w:rsid w:val="0072710F"/>
    <w:rsid w:val="00731B0F"/>
    <w:rsid w:val="00732662"/>
    <w:rsid w:val="00732ADB"/>
    <w:rsid w:val="00735512"/>
    <w:rsid w:val="00736BFE"/>
    <w:rsid w:val="0074065F"/>
    <w:rsid w:val="00741950"/>
    <w:rsid w:val="00741A1E"/>
    <w:rsid w:val="007428F9"/>
    <w:rsid w:val="00744A82"/>
    <w:rsid w:val="00744A84"/>
    <w:rsid w:val="00745A36"/>
    <w:rsid w:val="00745E70"/>
    <w:rsid w:val="00745EF0"/>
    <w:rsid w:val="007462E6"/>
    <w:rsid w:val="00747799"/>
    <w:rsid w:val="007527DA"/>
    <w:rsid w:val="00753EF4"/>
    <w:rsid w:val="00755C91"/>
    <w:rsid w:val="00756497"/>
    <w:rsid w:val="007606BC"/>
    <w:rsid w:val="00762CB8"/>
    <w:rsid w:val="00763A00"/>
    <w:rsid w:val="00764C00"/>
    <w:rsid w:val="00766E6F"/>
    <w:rsid w:val="00771B53"/>
    <w:rsid w:val="00772685"/>
    <w:rsid w:val="007744AA"/>
    <w:rsid w:val="00774FED"/>
    <w:rsid w:val="007808AE"/>
    <w:rsid w:val="00782F4C"/>
    <w:rsid w:val="00783498"/>
    <w:rsid w:val="0078372B"/>
    <w:rsid w:val="007856CD"/>
    <w:rsid w:val="00786AE7"/>
    <w:rsid w:val="00790F89"/>
    <w:rsid w:val="0079271F"/>
    <w:rsid w:val="0079660C"/>
    <w:rsid w:val="0079766A"/>
    <w:rsid w:val="007A02B3"/>
    <w:rsid w:val="007A18EF"/>
    <w:rsid w:val="007A78E2"/>
    <w:rsid w:val="007B25AE"/>
    <w:rsid w:val="007B2927"/>
    <w:rsid w:val="007B537A"/>
    <w:rsid w:val="007B68F4"/>
    <w:rsid w:val="007B6F1D"/>
    <w:rsid w:val="007B764A"/>
    <w:rsid w:val="007C144A"/>
    <w:rsid w:val="007C2B06"/>
    <w:rsid w:val="007C4A2C"/>
    <w:rsid w:val="007C5427"/>
    <w:rsid w:val="007C54DA"/>
    <w:rsid w:val="007C6583"/>
    <w:rsid w:val="007C6AB0"/>
    <w:rsid w:val="007D14A3"/>
    <w:rsid w:val="007D2482"/>
    <w:rsid w:val="007D376A"/>
    <w:rsid w:val="007D384F"/>
    <w:rsid w:val="007D3993"/>
    <w:rsid w:val="007D7965"/>
    <w:rsid w:val="007E0190"/>
    <w:rsid w:val="007E26EE"/>
    <w:rsid w:val="007E42F5"/>
    <w:rsid w:val="007E5B85"/>
    <w:rsid w:val="007E6799"/>
    <w:rsid w:val="007F0CAB"/>
    <w:rsid w:val="007F25A8"/>
    <w:rsid w:val="007F3DE0"/>
    <w:rsid w:val="007F4D4E"/>
    <w:rsid w:val="007F4E0B"/>
    <w:rsid w:val="007F5ECA"/>
    <w:rsid w:val="008028B5"/>
    <w:rsid w:val="00803BE4"/>
    <w:rsid w:val="00804838"/>
    <w:rsid w:val="00810B5E"/>
    <w:rsid w:val="00810C89"/>
    <w:rsid w:val="008140F0"/>
    <w:rsid w:val="008143C1"/>
    <w:rsid w:val="00815E06"/>
    <w:rsid w:val="008165B1"/>
    <w:rsid w:val="00816FB1"/>
    <w:rsid w:val="0082342A"/>
    <w:rsid w:val="00823DDE"/>
    <w:rsid w:val="0082543F"/>
    <w:rsid w:val="008255D7"/>
    <w:rsid w:val="00825E7F"/>
    <w:rsid w:val="0083029A"/>
    <w:rsid w:val="008306F9"/>
    <w:rsid w:val="00831432"/>
    <w:rsid w:val="00832491"/>
    <w:rsid w:val="00832617"/>
    <w:rsid w:val="0083360F"/>
    <w:rsid w:val="0083398A"/>
    <w:rsid w:val="00833B8F"/>
    <w:rsid w:val="00835461"/>
    <w:rsid w:val="008373B3"/>
    <w:rsid w:val="008407B0"/>
    <w:rsid w:val="00840F35"/>
    <w:rsid w:val="008434E6"/>
    <w:rsid w:val="0084499A"/>
    <w:rsid w:val="00845408"/>
    <w:rsid w:val="00845BF1"/>
    <w:rsid w:val="00846F63"/>
    <w:rsid w:val="00847597"/>
    <w:rsid w:val="0085074D"/>
    <w:rsid w:val="00850E72"/>
    <w:rsid w:val="0085669C"/>
    <w:rsid w:val="00856800"/>
    <w:rsid w:val="00856B48"/>
    <w:rsid w:val="00862650"/>
    <w:rsid w:val="00864A86"/>
    <w:rsid w:val="00866352"/>
    <w:rsid w:val="008701AE"/>
    <w:rsid w:val="0087091C"/>
    <w:rsid w:val="00871B49"/>
    <w:rsid w:val="0087300F"/>
    <w:rsid w:val="008734A3"/>
    <w:rsid w:val="00874140"/>
    <w:rsid w:val="00874975"/>
    <w:rsid w:val="0087588C"/>
    <w:rsid w:val="008821ED"/>
    <w:rsid w:val="00884057"/>
    <w:rsid w:val="00884BE1"/>
    <w:rsid w:val="00885A30"/>
    <w:rsid w:val="0088614D"/>
    <w:rsid w:val="008871B4"/>
    <w:rsid w:val="00891BA1"/>
    <w:rsid w:val="008951A3"/>
    <w:rsid w:val="00895CAE"/>
    <w:rsid w:val="00896011"/>
    <w:rsid w:val="008978CE"/>
    <w:rsid w:val="0089796D"/>
    <w:rsid w:val="008A303D"/>
    <w:rsid w:val="008A4CCA"/>
    <w:rsid w:val="008A5788"/>
    <w:rsid w:val="008A7E02"/>
    <w:rsid w:val="008B0B1F"/>
    <w:rsid w:val="008B38C5"/>
    <w:rsid w:val="008B4143"/>
    <w:rsid w:val="008B56A8"/>
    <w:rsid w:val="008B6C11"/>
    <w:rsid w:val="008C28EC"/>
    <w:rsid w:val="008C3138"/>
    <w:rsid w:val="008C4769"/>
    <w:rsid w:val="008C47A5"/>
    <w:rsid w:val="008C5FCE"/>
    <w:rsid w:val="008C6550"/>
    <w:rsid w:val="008D0875"/>
    <w:rsid w:val="008D2F89"/>
    <w:rsid w:val="008D452C"/>
    <w:rsid w:val="008D658D"/>
    <w:rsid w:val="008D6F52"/>
    <w:rsid w:val="008D7A5A"/>
    <w:rsid w:val="008E05EF"/>
    <w:rsid w:val="008E3AC5"/>
    <w:rsid w:val="008E48A2"/>
    <w:rsid w:val="008F0674"/>
    <w:rsid w:val="008F09FD"/>
    <w:rsid w:val="008F1AB6"/>
    <w:rsid w:val="008F2ADB"/>
    <w:rsid w:val="008F51E6"/>
    <w:rsid w:val="008F5848"/>
    <w:rsid w:val="008F5F9A"/>
    <w:rsid w:val="008F73EB"/>
    <w:rsid w:val="008F79C2"/>
    <w:rsid w:val="008F7B49"/>
    <w:rsid w:val="00904EBB"/>
    <w:rsid w:val="00905D1B"/>
    <w:rsid w:val="00906F49"/>
    <w:rsid w:val="00914AB0"/>
    <w:rsid w:val="009158E9"/>
    <w:rsid w:val="00915ACD"/>
    <w:rsid w:val="009164C3"/>
    <w:rsid w:val="00920A12"/>
    <w:rsid w:val="009216FD"/>
    <w:rsid w:val="00921FDE"/>
    <w:rsid w:val="00923F44"/>
    <w:rsid w:val="009240DB"/>
    <w:rsid w:val="009241E4"/>
    <w:rsid w:val="00926B22"/>
    <w:rsid w:val="00927703"/>
    <w:rsid w:val="009308C5"/>
    <w:rsid w:val="00930D8A"/>
    <w:rsid w:val="00930E21"/>
    <w:rsid w:val="009317A2"/>
    <w:rsid w:val="0093573E"/>
    <w:rsid w:val="00936290"/>
    <w:rsid w:val="0093685E"/>
    <w:rsid w:val="0094537E"/>
    <w:rsid w:val="00946F09"/>
    <w:rsid w:val="00947FFE"/>
    <w:rsid w:val="0095135F"/>
    <w:rsid w:val="00952BBA"/>
    <w:rsid w:val="00953185"/>
    <w:rsid w:val="009559E9"/>
    <w:rsid w:val="009566E5"/>
    <w:rsid w:val="00962831"/>
    <w:rsid w:val="00962DB9"/>
    <w:rsid w:val="009649EB"/>
    <w:rsid w:val="0096508F"/>
    <w:rsid w:val="00966B10"/>
    <w:rsid w:val="00971B0B"/>
    <w:rsid w:val="00972C29"/>
    <w:rsid w:val="00974BDD"/>
    <w:rsid w:val="00976721"/>
    <w:rsid w:val="00977547"/>
    <w:rsid w:val="009778C2"/>
    <w:rsid w:val="00977DF8"/>
    <w:rsid w:val="009803DF"/>
    <w:rsid w:val="00980C3B"/>
    <w:rsid w:val="00981646"/>
    <w:rsid w:val="00981E1A"/>
    <w:rsid w:val="00982078"/>
    <w:rsid w:val="009829A3"/>
    <w:rsid w:val="009864EC"/>
    <w:rsid w:val="00986837"/>
    <w:rsid w:val="00990540"/>
    <w:rsid w:val="009924B9"/>
    <w:rsid w:val="009942A8"/>
    <w:rsid w:val="009966C2"/>
    <w:rsid w:val="0099770F"/>
    <w:rsid w:val="009A2C45"/>
    <w:rsid w:val="009A5DC7"/>
    <w:rsid w:val="009B135F"/>
    <w:rsid w:val="009B65A7"/>
    <w:rsid w:val="009B6B77"/>
    <w:rsid w:val="009B7FA8"/>
    <w:rsid w:val="009C444E"/>
    <w:rsid w:val="009C5536"/>
    <w:rsid w:val="009C7DCE"/>
    <w:rsid w:val="009D170D"/>
    <w:rsid w:val="009D172C"/>
    <w:rsid w:val="009D174B"/>
    <w:rsid w:val="009D2567"/>
    <w:rsid w:val="009D276F"/>
    <w:rsid w:val="009D4B26"/>
    <w:rsid w:val="009D7376"/>
    <w:rsid w:val="009E0461"/>
    <w:rsid w:val="009E1E0A"/>
    <w:rsid w:val="009E3946"/>
    <w:rsid w:val="009E3CB3"/>
    <w:rsid w:val="009E4C8C"/>
    <w:rsid w:val="009E5D98"/>
    <w:rsid w:val="009F1C1F"/>
    <w:rsid w:val="009F2104"/>
    <w:rsid w:val="009F2CDE"/>
    <w:rsid w:val="009F3520"/>
    <w:rsid w:val="00A01B55"/>
    <w:rsid w:val="00A105E4"/>
    <w:rsid w:val="00A1097D"/>
    <w:rsid w:val="00A12411"/>
    <w:rsid w:val="00A148B0"/>
    <w:rsid w:val="00A14DBF"/>
    <w:rsid w:val="00A17476"/>
    <w:rsid w:val="00A20170"/>
    <w:rsid w:val="00A208C7"/>
    <w:rsid w:val="00A23153"/>
    <w:rsid w:val="00A26B4F"/>
    <w:rsid w:val="00A30324"/>
    <w:rsid w:val="00A30E12"/>
    <w:rsid w:val="00A40740"/>
    <w:rsid w:val="00A415FB"/>
    <w:rsid w:val="00A4253D"/>
    <w:rsid w:val="00A45CA7"/>
    <w:rsid w:val="00A45E8D"/>
    <w:rsid w:val="00A45F63"/>
    <w:rsid w:val="00A462C5"/>
    <w:rsid w:val="00A50B57"/>
    <w:rsid w:val="00A526FE"/>
    <w:rsid w:val="00A53E98"/>
    <w:rsid w:val="00A56B61"/>
    <w:rsid w:val="00A5759D"/>
    <w:rsid w:val="00A600FB"/>
    <w:rsid w:val="00A60D75"/>
    <w:rsid w:val="00A60ECE"/>
    <w:rsid w:val="00A6178C"/>
    <w:rsid w:val="00A618C3"/>
    <w:rsid w:val="00A63D0E"/>
    <w:rsid w:val="00A6607D"/>
    <w:rsid w:val="00A670A9"/>
    <w:rsid w:val="00A675E8"/>
    <w:rsid w:val="00A714FF"/>
    <w:rsid w:val="00A72480"/>
    <w:rsid w:val="00A73368"/>
    <w:rsid w:val="00A74F65"/>
    <w:rsid w:val="00A759EF"/>
    <w:rsid w:val="00A76E23"/>
    <w:rsid w:val="00A83571"/>
    <w:rsid w:val="00A83C07"/>
    <w:rsid w:val="00A83DBE"/>
    <w:rsid w:val="00A84E40"/>
    <w:rsid w:val="00A86FB2"/>
    <w:rsid w:val="00A87B1D"/>
    <w:rsid w:val="00A9110D"/>
    <w:rsid w:val="00A92376"/>
    <w:rsid w:val="00A92ED0"/>
    <w:rsid w:val="00AA277E"/>
    <w:rsid w:val="00AA365B"/>
    <w:rsid w:val="00AB00AF"/>
    <w:rsid w:val="00AB53A9"/>
    <w:rsid w:val="00AC62AD"/>
    <w:rsid w:val="00AC6591"/>
    <w:rsid w:val="00AC6AF7"/>
    <w:rsid w:val="00AD262B"/>
    <w:rsid w:val="00AD4881"/>
    <w:rsid w:val="00AD63D4"/>
    <w:rsid w:val="00AD6935"/>
    <w:rsid w:val="00AD7891"/>
    <w:rsid w:val="00AE4668"/>
    <w:rsid w:val="00AF0D0E"/>
    <w:rsid w:val="00AF1CE7"/>
    <w:rsid w:val="00AF3957"/>
    <w:rsid w:val="00AF414E"/>
    <w:rsid w:val="00AF4284"/>
    <w:rsid w:val="00AF4888"/>
    <w:rsid w:val="00AF54D9"/>
    <w:rsid w:val="00AF70FD"/>
    <w:rsid w:val="00B009B8"/>
    <w:rsid w:val="00B01341"/>
    <w:rsid w:val="00B01DFA"/>
    <w:rsid w:val="00B028BD"/>
    <w:rsid w:val="00B057CC"/>
    <w:rsid w:val="00B067A1"/>
    <w:rsid w:val="00B0735E"/>
    <w:rsid w:val="00B07FB6"/>
    <w:rsid w:val="00B103B4"/>
    <w:rsid w:val="00B11EBE"/>
    <w:rsid w:val="00B13424"/>
    <w:rsid w:val="00B1652F"/>
    <w:rsid w:val="00B16BF2"/>
    <w:rsid w:val="00B22FF0"/>
    <w:rsid w:val="00B24D35"/>
    <w:rsid w:val="00B265F3"/>
    <w:rsid w:val="00B330F2"/>
    <w:rsid w:val="00B34236"/>
    <w:rsid w:val="00B35E4D"/>
    <w:rsid w:val="00B36508"/>
    <w:rsid w:val="00B37745"/>
    <w:rsid w:val="00B4371D"/>
    <w:rsid w:val="00B45B18"/>
    <w:rsid w:val="00B46958"/>
    <w:rsid w:val="00B47B37"/>
    <w:rsid w:val="00B54A9F"/>
    <w:rsid w:val="00B571E7"/>
    <w:rsid w:val="00B573EB"/>
    <w:rsid w:val="00B61CC2"/>
    <w:rsid w:val="00B62F0A"/>
    <w:rsid w:val="00B63C39"/>
    <w:rsid w:val="00B651CD"/>
    <w:rsid w:val="00B677BC"/>
    <w:rsid w:val="00B72894"/>
    <w:rsid w:val="00B73EAE"/>
    <w:rsid w:val="00B77E44"/>
    <w:rsid w:val="00B849BD"/>
    <w:rsid w:val="00B84DF7"/>
    <w:rsid w:val="00B85D2B"/>
    <w:rsid w:val="00B871E0"/>
    <w:rsid w:val="00B90BC8"/>
    <w:rsid w:val="00B91CB0"/>
    <w:rsid w:val="00B91FC0"/>
    <w:rsid w:val="00B94185"/>
    <w:rsid w:val="00BA163E"/>
    <w:rsid w:val="00BA1B5F"/>
    <w:rsid w:val="00BA4863"/>
    <w:rsid w:val="00BB352F"/>
    <w:rsid w:val="00BB6310"/>
    <w:rsid w:val="00BC15BC"/>
    <w:rsid w:val="00BC4F72"/>
    <w:rsid w:val="00BC6050"/>
    <w:rsid w:val="00BC680F"/>
    <w:rsid w:val="00BC69E5"/>
    <w:rsid w:val="00BD0002"/>
    <w:rsid w:val="00BD08E4"/>
    <w:rsid w:val="00BD0D6C"/>
    <w:rsid w:val="00BD0EE4"/>
    <w:rsid w:val="00BD1168"/>
    <w:rsid w:val="00BD2198"/>
    <w:rsid w:val="00BD27EF"/>
    <w:rsid w:val="00BD5B31"/>
    <w:rsid w:val="00BD5E33"/>
    <w:rsid w:val="00BE2CAB"/>
    <w:rsid w:val="00BE2FF7"/>
    <w:rsid w:val="00BE350D"/>
    <w:rsid w:val="00BE73FA"/>
    <w:rsid w:val="00BF115F"/>
    <w:rsid w:val="00BF409B"/>
    <w:rsid w:val="00BF5426"/>
    <w:rsid w:val="00BF5E9C"/>
    <w:rsid w:val="00BF7416"/>
    <w:rsid w:val="00C003D8"/>
    <w:rsid w:val="00C06EA3"/>
    <w:rsid w:val="00C1406E"/>
    <w:rsid w:val="00C1588C"/>
    <w:rsid w:val="00C1609F"/>
    <w:rsid w:val="00C171E0"/>
    <w:rsid w:val="00C17DF4"/>
    <w:rsid w:val="00C20BB0"/>
    <w:rsid w:val="00C21CB6"/>
    <w:rsid w:val="00C22943"/>
    <w:rsid w:val="00C3104C"/>
    <w:rsid w:val="00C33701"/>
    <w:rsid w:val="00C36725"/>
    <w:rsid w:val="00C36EFA"/>
    <w:rsid w:val="00C409AE"/>
    <w:rsid w:val="00C412EE"/>
    <w:rsid w:val="00C446DA"/>
    <w:rsid w:val="00C457A7"/>
    <w:rsid w:val="00C5103B"/>
    <w:rsid w:val="00C52B8D"/>
    <w:rsid w:val="00C5302C"/>
    <w:rsid w:val="00C554B4"/>
    <w:rsid w:val="00C5779C"/>
    <w:rsid w:val="00C62B54"/>
    <w:rsid w:val="00C6707F"/>
    <w:rsid w:val="00C70458"/>
    <w:rsid w:val="00C70BAF"/>
    <w:rsid w:val="00C72167"/>
    <w:rsid w:val="00C75515"/>
    <w:rsid w:val="00C75B22"/>
    <w:rsid w:val="00C77625"/>
    <w:rsid w:val="00C80904"/>
    <w:rsid w:val="00C822C1"/>
    <w:rsid w:val="00C82EC2"/>
    <w:rsid w:val="00C83BAE"/>
    <w:rsid w:val="00C847F6"/>
    <w:rsid w:val="00C84EFE"/>
    <w:rsid w:val="00C851E8"/>
    <w:rsid w:val="00C8594E"/>
    <w:rsid w:val="00C86D56"/>
    <w:rsid w:val="00C87289"/>
    <w:rsid w:val="00C90D7D"/>
    <w:rsid w:val="00C90F25"/>
    <w:rsid w:val="00C9156C"/>
    <w:rsid w:val="00C91E38"/>
    <w:rsid w:val="00C92932"/>
    <w:rsid w:val="00C94075"/>
    <w:rsid w:val="00C9410C"/>
    <w:rsid w:val="00C94219"/>
    <w:rsid w:val="00C955C6"/>
    <w:rsid w:val="00C978E4"/>
    <w:rsid w:val="00C979DC"/>
    <w:rsid w:val="00CA0CE2"/>
    <w:rsid w:val="00CA3076"/>
    <w:rsid w:val="00CA3826"/>
    <w:rsid w:val="00CA49D2"/>
    <w:rsid w:val="00CA68E2"/>
    <w:rsid w:val="00CA6964"/>
    <w:rsid w:val="00CA6CCB"/>
    <w:rsid w:val="00CA7CB8"/>
    <w:rsid w:val="00CB2A66"/>
    <w:rsid w:val="00CB52C2"/>
    <w:rsid w:val="00CB6B55"/>
    <w:rsid w:val="00CC04FA"/>
    <w:rsid w:val="00CC0792"/>
    <w:rsid w:val="00CC0FDF"/>
    <w:rsid w:val="00CC2CD4"/>
    <w:rsid w:val="00CC41B8"/>
    <w:rsid w:val="00CC4C7D"/>
    <w:rsid w:val="00CC5C28"/>
    <w:rsid w:val="00CC5D0C"/>
    <w:rsid w:val="00CC5EC7"/>
    <w:rsid w:val="00CC736B"/>
    <w:rsid w:val="00CC74B6"/>
    <w:rsid w:val="00CD1028"/>
    <w:rsid w:val="00CD3D54"/>
    <w:rsid w:val="00CD45BC"/>
    <w:rsid w:val="00CD7C32"/>
    <w:rsid w:val="00CE1C83"/>
    <w:rsid w:val="00CE2C0D"/>
    <w:rsid w:val="00CE3842"/>
    <w:rsid w:val="00CE3EB1"/>
    <w:rsid w:val="00CF2B06"/>
    <w:rsid w:val="00CF3B1E"/>
    <w:rsid w:val="00CF6A0C"/>
    <w:rsid w:val="00D009E4"/>
    <w:rsid w:val="00D01233"/>
    <w:rsid w:val="00D0493C"/>
    <w:rsid w:val="00D06095"/>
    <w:rsid w:val="00D06335"/>
    <w:rsid w:val="00D06C01"/>
    <w:rsid w:val="00D079C6"/>
    <w:rsid w:val="00D12833"/>
    <w:rsid w:val="00D15D25"/>
    <w:rsid w:val="00D15D3B"/>
    <w:rsid w:val="00D22160"/>
    <w:rsid w:val="00D2353F"/>
    <w:rsid w:val="00D242F2"/>
    <w:rsid w:val="00D2449C"/>
    <w:rsid w:val="00D24866"/>
    <w:rsid w:val="00D25B49"/>
    <w:rsid w:val="00D268CB"/>
    <w:rsid w:val="00D32A17"/>
    <w:rsid w:val="00D33BDD"/>
    <w:rsid w:val="00D41348"/>
    <w:rsid w:val="00D53176"/>
    <w:rsid w:val="00D55377"/>
    <w:rsid w:val="00D57587"/>
    <w:rsid w:val="00D5774A"/>
    <w:rsid w:val="00D6159F"/>
    <w:rsid w:val="00D63C7B"/>
    <w:rsid w:val="00D679F3"/>
    <w:rsid w:val="00D71C39"/>
    <w:rsid w:val="00D734AF"/>
    <w:rsid w:val="00D73B84"/>
    <w:rsid w:val="00D76655"/>
    <w:rsid w:val="00D804F4"/>
    <w:rsid w:val="00D80B4D"/>
    <w:rsid w:val="00D81E04"/>
    <w:rsid w:val="00D828DB"/>
    <w:rsid w:val="00D8370B"/>
    <w:rsid w:val="00D844AF"/>
    <w:rsid w:val="00D8573F"/>
    <w:rsid w:val="00D91953"/>
    <w:rsid w:val="00D9591C"/>
    <w:rsid w:val="00D96E44"/>
    <w:rsid w:val="00DA0CC5"/>
    <w:rsid w:val="00DA1159"/>
    <w:rsid w:val="00DA308D"/>
    <w:rsid w:val="00DA3430"/>
    <w:rsid w:val="00DA60B6"/>
    <w:rsid w:val="00DA6599"/>
    <w:rsid w:val="00DB1036"/>
    <w:rsid w:val="00DB14AF"/>
    <w:rsid w:val="00DB1CDF"/>
    <w:rsid w:val="00DB769D"/>
    <w:rsid w:val="00DB798F"/>
    <w:rsid w:val="00DC2F51"/>
    <w:rsid w:val="00DC315B"/>
    <w:rsid w:val="00DC377F"/>
    <w:rsid w:val="00DC4C4C"/>
    <w:rsid w:val="00DC6173"/>
    <w:rsid w:val="00DC6D77"/>
    <w:rsid w:val="00DD07B5"/>
    <w:rsid w:val="00DD0934"/>
    <w:rsid w:val="00DD1C12"/>
    <w:rsid w:val="00DD3120"/>
    <w:rsid w:val="00DD3EEF"/>
    <w:rsid w:val="00DD406F"/>
    <w:rsid w:val="00DD50EF"/>
    <w:rsid w:val="00DE024A"/>
    <w:rsid w:val="00DE0AF9"/>
    <w:rsid w:val="00DE116F"/>
    <w:rsid w:val="00DE2E36"/>
    <w:rsid w:val="00DE45CB"/>
    <w:rsid w:val="00DF01A6"/>
    <w:rsid w:val="00DF331D"/>
    <w:rsid w:val="00DF3741"/>
    <w:rsid w:val="00DF4E15"/>
    <w:rsid w:val="00E01B18"/>
    <w:rsid w:val="00E022AD"/>
    <w:rsid w:val="00E03249"/>
    <w:rsid w:val="00E03AAE"/>
    <w:rsid w:val="00E07267"/>
    <w:rsid w:val="00E073E9"/>
    <w:rsid w:val="00E106F1"/>
    <w:rsid w:val="00E10963"/>
    <w:rsid w:val="00E1150C"/>
    <w:rsid w:val="00E119E4"/>
    <w:rsid w:val="00E1246A"/>
    <w:rsid w:val="00E168CD"/>
    <w:rsid w:val="00E16D2D"/>
    <w:rsid w:val="00E16F69"/>
    <w:rsid w:val="00E21809"/>
    <w:rsid w:val="00E240A1"/>
    <w:rsid w:val="00E257AD"/>
    <w:rsid w:val="00E2641C"/>
    <w:rsid w:val="00E27892"/>
    <w:rsid w:val="00E31850"/>
    <w:rsid w:val="00E31E5B"/>
    <w:rsid w:val="00E32087"/>
    <w:rsid w:val="00E325F6"/>
    <w:rsid w:val="00E3306F"/>
    <w:rsid w:val="00E36ED5"/>
    <w:rsid w:val="00E37166"/>
    <w:rsid w:val="00E40921"/>
    <w:rsid w:val="00E419B2"/>
    <w:rsid w:val="00E42435"/>
    <w:rsid w:val="00E458EE"/>
    <w:rsid w:val="00E50EAE"/>
    <w:rsid w:val="00E54CE8"/>
    <w:rsid w:val="00E5613B"/>
    <w:rsid w:val="00E5655F"/>
    <w:rsid w:val="00E56B43"/>
    <w:rsid w:val="00E571CD"/>
    <w:rsid w:val="00E60482"/>
    <w:rsid w:val="00E6379C"/>
    <w:rsid w:val="00E63F7A"/>
    <w:rsid w:val="00E703E1"/>
    <w:rsid w:val="00E70AE3"/>
    <w:rsid w:val="00E72303"/>
    <w:rsid w:val="00E745FD"/>
    <w:rsid w:val="00E75843"/>
    <w:rsid w:val="00E7714A"/>
    <w:rsid w:val="00E81A18"/>
    <w:rsid w:val="00E81AB1"/>
    <w:rsid w:val="00E82AAF"/>
    <w:rsid w:val="00E8531C"/>
    <w:rsid w:val="00E85D32"/>
    <w:rsid w:val="00E861F5"/>
    <w:rsid w:val="00E8753D"/>
    <w:rsid w:val="00E879BE"/>
    <w:rsid w:val="00E90B38"/>
    <w:rsid w:val="00E91A98"/>
    <w:rsid w:val="00E91A9E"/>
    <w:rsid w:val="00E93E43"/>
    <w:rsid w:val="00E9508F"/>
    <w:rsid w:val="00EA0B5B"/>
    <w:rsid w:val="00EA0D1D"/>
    <w:rsid w:val="00EA2E2D"/>
    <w:rsid w:val="00EA389A"/>
    <w:rsid w:val="00EB150D"/>
    <w:rsid w:val="00EB1C4B"/>
    <w:rsid w:val="00EB2ADE"/>
    <w:rsid w:val="00EB3574"/>
    <w:rsid w:val="00EB3782"/>
    <w:rsid w:val="00EB5EE6"/>
    <w:rsid w:val="00EB6BA5"/>
    <w:rsid w:val="00EC0D0A"/>
    <w:rsid w:val="00EC54CD"/>
    <w:rsid w:val="00EC5825"/>
    <w:rsid w:val="00ED481D"/>
    <w:rsid w:val="00ED5186"/>
    <w:rsid w:val="00ED5A02"/>
    <w:rsid w:val="00ED706E"/>
    <w:rsid w:val="00ED7D81"/>
    <w:rsid w:val="00EE1ACA"/>
    <w:rsid w:val="00EE216E"/>
    <w:rsid w:val="00EE3E15"/>
    <w:rsid w:val="00EE66F6"/>
    <w:rsid w:val="00EE7A8D"/>
    <w:rsid w:val="00EF102E"/>
    <w:rsid w:val="00EF2798"/>
    <w:rsid w:val="00EF2A44"/>
    <w:rsid w:val="00EF35FD"/>
    <w:rsid w:val="00EF404C"/>
    <w:rsid w:val="00EF6D5B"/>
    <w:rsid w:val="00F0076D"/>
    <w:rsid w:val="00F0262F"/>
    <w:rsid w:val="00F06E38"/>
    <w:rsid w:val="00F1003D"/>
    <w:rsid w:val="00F10080"/>
    <w:rsid w:val="00F1085A"/>
    <w:rsid w:val="00F13551"/>
    <w:rsid w:val="00F13E43"/>
    <w:rsid w:val="00F13FC0"/>
    <w:rsid w:val="00F16400"/>
    <w:rsid w:val="00F2254B"/>
    <w:rsid w:val="00F238DC"/>
    <w:rsid w:val="00F25E6E"/>
    <w:rsid w:val="00F308D2"/>
    <w:rsid w:val="00F3104C"/>
    <w:rsid w:val="00F31846"/>
    <w:rsid w:val="00F31932"/>
    <w:rsid w:val="00F32683"/>
    <w:rsid w:val="00F34653"/>
    <w:rsid w:val="00F374FF"/>
    <w:rsid w:val="00F3772D"/>
    <w:rsid w:val="00F37A93"/>
    <w:rsid w:val="00F4087E"/>
    <w:rsid w:val="00F40B09"/>
    <w:rsid w:val="00F448E2"/>
    <w:rsid w:val="00F45BE8"/>
    <w:rsid w:val="00F47812"/>
    <w:rsid w:val="00F53ABA"/>
    <w:rsid w:val="00F57D6F"/>
    <w:rsid w:val="00F62301"/>
    <w:rsid w:val="00F627AC"/>
    <w:rsid w:val="00F6282D"/>
    <w:rsid w:val="00F62D5A"/>
    <w:rsid w:val="00F636E8"/>
    <w:rsid w:val="00F637AE"/>
    <w:rsid w:val="00F6439A"/>
    <w:rsid w:val="00F66100"/>
    <w:rsid w:val="00F703B2"/>
    <w:rsid w:val="00F70EFE"/>
    <w:rsid w:val="00F7180D"/>
    <w:rsid w:val="00F71B08"/>
    <w:rsid w:val="00F73FEE"/>
    <w:rsid w:val="00F74522"/>
    <w:rsid w:val="00F755E9"/>
    <w:rsid w:val="00F77419"/>
    <w:rsid w:val="00F77702"/>
    <w:rsid w:val="00F8331F"/>
    <w:rsid w:val="00F84163"/>
    <w:rsid w:val="00F87135"/>
    <w:rsid w:val="00F875C9"/>
    <w:rsid w:val="00F90831"/>
    <w:rsid w:val="00F90FE5"/>
    <w:rsid w:val="00F91D08"/>
    <w:rsid w:val="00FA0778"/>
    <w:rsid w:val="00FA562A"/>
    <w:rsid w:val="00FA6342"/>
    <w:rsid w:val="00FA668B"/>
    <w:rsid w:val="00FB06F2"/>
    <w:rsid w:val="00FB23BD"/>
    <w:rsid w:val="00FB3274"/>
    <w:rsid w:val="00FB6583"/>
    <w:rsid w:val="00FB7050"/>
    <w:rsid w:val="00FC159E"/>
    <w:rsid w:val="00FC2015"/>
    <w:rsid w:val="00FC21E9"/>
    <w:rsid w:val="00FC23F3"/>
    <w:rsid w:val="00FC24D8"/>
    <w:rsid w:val="00FC335A"/>
    <w:rsid w:val="00FC35D0"/>
    <w:rsid w:val="00FC6912"/>
    <w:rsid w:val="00FC6A7C"/>
    <w:rsid w:val="00FC725F"/>
    <w:rsid w:val="00FC7414"/>
    <w:rsid w:val="00FC7B56"/>
    <w:rsid w:val="00FD2094"/>
    <w:rsid w:val="00FD6873"/>
    <w:rsid w:val="00FE07CD"/>
    <w:rsid w:val="00FE1032"/>
    <w:rsid w:val="00FE3FB5"/>
    <w:rsid w:val="00FE7877"/>
    <w:rsid w:val="00FE7BEF"/>
    <w:rsid w:val="00FF00E8"/>
    <w:rsid w:val="00FF0BA4"/>
    <w:rsid w:val="00FF1158"/>
    <w:rsid w:val="00FF1CA3"/>
    <w:rsid w:val="00FF46B7"/>
    <w:rsid w:val="00FF4A4E"/>
    <w:rsid w:val="00FF5905"/>
    <w:rsid w:val="00FF66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Titre1">
    <w:name w:val="heading 1"/>
    <w:basedOn w:val="Default"/>
    <w:next w:val="Normal"/>
    <w:link w:val="Titre1C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Titre2">
    <w:name w:val="heading 2"/>
    <w:basedOn w:val="Normal"/>
    <w:next w:val="Normal"/>
    <w:link w:val="Titre2Car"/>
    <w:qFormat/>
    <w:rsid w:val="00947FFE"/>
    <w:pPr>
      <w:tabs>
        <w:tab w:val="left" w:pos="3525"/>
      </w:tabs>
      <w:outlineLvl w:val="1"/>
    </w:pPr>
    <w:rPr>
      <w:rFonts w:cs="Arial"/>
      <w:b/>
      <w:bCs/>
      <w:noProof/>
      <w:color w:val="E36C0A" w:themeColor="accent6" w:themeShade="BF"/>
      <w:sz w:val="36"/>
      <w:szCs w:val="36"/>
      <w:lang w:val="en-GB" w:eastAsia="zh-CN"/>
    </w:rPr>
  </w:style>
  <w:style w:type="paragraph" w:styleId="Titre3">
    <w:name w:val="heading 3"/>
    <w:basedOn w:val="Titre5"/>
    <w:next w:val="Normal"/>
    <w:link w:val="Titre3Car"/>
    <w:qFormat/>
    <w:rsid w:val="00371FDD"/>
    <w:pPr>
      <w:outlineLvl w:val="2"/>
    </w:pPr>
    <w:rPr>
      <w:color w:val="auto"/>
      <w:sz w:val="26"/>
      <w:szCs w:val="26"/>
    </w:rPr>
  </w:style>
  <w:style w:type="paragraph" w:styleId="Titre4">
    <w:name w:val="heading 4"/>
    <w:basedOn w:val="Sansinterligne"/>
    <w:next w:val="Normal"/>
    <w:link w:val="Titre4Car"/>
    <w:qFormat/>
    <w:rsid w:val="008F2ADB"/>
    <w:pPr>
      <w:spacing w:before="360" w:after="120"/>
      <w:ind w:left="0"/>
      <w:outlineLvl w:val="3"/>
    </w:pPr>
    <w:rPr>
      <w:b/>
      <w:szCs w:val="24"/>
    </w:rPr>
  </w:style>
  <w:style w:type="paragraph" w:styleId="Titre5">
    <w:name w:val="heading 5"/>
    <w:basedOn w:val="Titre4"/>
    <w:next w:val="Normal"/>
    <w:link w:val="Titre5Car"/>
    <w:qFormat/>
    <w:rsid w:val="00D6159F"/>
    <w:pPr>
      <w:outlineLvl w:val="4"/>
    </w:pPr>
    <w:rPr>
      <w:bCs/>
      <w:color w:val="31849B"/>
      <w:sz w:val="28"/>
      <w:szCs w:val="28"/>
    </w:rPr>
  </w:style>
  <w:style w:type="paragraph" w:styleId="Titre6">
    <w:name w:val="heading 6"/>
    <w:basedOn w:val="Titre5"/>
    <w:next w:val="Normal"/>
    <w:link w:val="Titre6Car"/>
    <w:uiPriority w:val="9"/>
    <w:unhideWhenUsed/>
    <w:qFormat/>
    <w:rsid w:val="0043646E"/>
    <w:pPr>
      <w:spacing w:before="120"/>
      <w:jc w:val="center"/>
      <w:outlineLvl w:val="5"/>
    </w:pPr>
    <w:rPr>
      <w:noProof/>
      <w:color w:val="auto"/>
    </w:rPr>
  </w:style>
  <w:style w:type="paragraph" w:styleId="Titre7">
    <w:name w:val="heading 7"/>
    <w:basedOn w:val="Normal"/>
    <w:next w:val="Normal"/>
    <w:link w:val="Titre7Car"/>
    <w:uiPriority w:val="9"/>
    <w:semiHidden/>
    <w:unhideWhenUsed/>
    <w:qFormat/>
    <w:rsid w:val="0021235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21235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1235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701070"/>
    <w:pPr>
      <w:spacing w:before="120" w:after="0"/>
      <w:ind w:left="142"/>
    </w:pPr>
  </w:style>
  <w:style w:type="character" w:customStyle="1" w:styleId="SansinterligneCar">
    <w:name w:val="Sans interligne Car"/>
    <w:basedOn w:val="Policepardfaut"/>
    <w:link w:val="Sansinterligne"/>
    <w:uiPriority w:val="1"/>
    <w:rsid w:val="00701070"/>
    <w:rPr>
      <w:rFonts w:ascii="Cambria" w:hAnsi="Cambria" w:cs="Times New Roman"/>
    </w:rPr>
  </w:style>
  <w:style w:type="paragraph" w:styleId="Textedebulles">
    <w:name w:val="Balloon Text"/>
    <w:basedOn w:val="Normal"/>
    <w:link w:val="TextedebullesCar"/>
    <w:semiHidden/>
    <w:rsid w:val="00D079C6"/>
    <w:pPr>
      <w:spacing w:after="0"/>
    </w:pPr>
    <w:rPr>
      <w:rFonts w:ascii="Tahoma" w:hAnsi="Tahoma" w:cs="Tahoma"/>
      <w:sz w:val="16"/>
      <w:szCs w:val="16"/>
    </w:rPr>
  </w:style>
  <w:style w:type="character" w:customStyle="1" w:styleId="TextedebullesCar">
    <w:name w:val="Texte de bulles Car"/>
    <w:basedOn w:val="Policepardfaut"/>
    <w:link w:val="Textedebulles"/>
    <w:semiHidden/>
    <w:rsid w:val="00D079C6"/>
    <w:rPr>
      <w:rFonts w:ascii="Tahoma" w:hAnsi="Tahoma" w:cs="Tahoma"/>
      <w:sz w:val="16"/>
      <w:szCs w:val="16"/>
    </w:rPr>
  </w:style>
  <w:style w:type="paragraph" w:styleId="En-tte">
    <w:name w:val="header"/>
    <w:basedOn w:val="Normal"/>
    <w:link w:val="En-tteCar"/>
    <w:rsid w:val="00D079C6"/>
    <w:pPr>
      <w:tabs>
        <w:tab w:val="center" w:pos="4680"/>
        <w:tab w:val="right" w:pos="9360"/>
      </w:tabs>
      <w:spacing w:after="0"/>
    </w:pPr>
  </w:style>
  <w:style w:type="character" w:customStyle="1" w:styleId="En-tteCar">
    <w:name w:val="En-tête Car"/>
    <w:basedOn w:val="Policepardfaut"/>
    <w:link w:val="En-tte"/>
    <w:rsid w:val="00D079C6"/>
    <w:rPr>
      <w:rFonts w:cs="Times New Roman"/>
    </w:rPr>
  </w:style>
  <w:style w:type="paragraph" w:styleId="Pieddepage">
    <w:name w:val="footer"/>
    <w:basedOn w:val="Normal"/>
    <w:link w:val="PieddepageCar"/>
    <w:rsid w:val="00D079C6"/>
    <w:pPr>
      <w:tabs>
        <w:tab w:val="center" w:pos="4680"/>
        <w:tab w:val="right" w:pos="9360"/>
      </w:tabs>
      <w:spacing w:after="0"/>
    </w:pPr>
  </w:style>
  <w:style w:type="character" w:customStyle="1" w:styleId="PieddepageCar">
    <w:name w:val="Pied de page Car"/>
    <w:basedOn w:val="Policepardfaut"/>
    <w:link w:val="Pieddepage"/>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Titre1Car">
    <w:name w:val="Titre 1 Car"/>
    <w:basedOn w:val="Policepardfaut"/>
    <w:link w:val="Titre1"/>
    <w:rsid w:val="008E48A2"/>
    <w:rPr>
      <w:rFonts w:ascii="Cambria" w:eastAsia="Batang" w:hAnsi="Cambria" w:cs="Arial"/>
      <w:b/>
      <w:bCs/>
      <w:color w:val="31849B" w:themeColor="accent5" w:themeShade="BF"/>
      <w:sz w:val="28"/>
      <w:szCs w:val="28"/>
    </w:rPr>
  </w:style>
  <w:style w:type="character" w:customStyle="1" w:styleId="Titre2Car">
    <w:name w:val="Titre 2 Car"/>
    <w:basedOn w:val="Policepardfaut"/>
    <w:link w:val="Titre2"/>
    <w:rsid w:val="00947FFE"/>
    <w:rPr>
      <w:rFonts w:ascii="Cambria" w:eastAsia="Times New Roman" w:hAnsi="Cambria" w:cs="Arial"/>
      <w:b/>
      <w:bCs/>
      <w:noProof/>
      <w:color w:val="E36C0A" w:themeColor="accent6" w:themeShade="BF"/>
      <w:sz w:val="36"/>
      <w:szCs w:val="36"/>
      <w:lang w:val="en-GB" w:eastAsia="zh-CN"/>
    </w:rPr>
  </w:style>
  <w:style w:type="character" w:customStyle="1" w:styleId="Titre3Car">
    <w:name w:val="Titre 3 Car"/>
    <w:basedOn w:val="Policepardfaut"/>
    <w:link w:val="Titre3"/>
    <w:rsid w:val="00371FDD"/>
    <w:rPr>
      <w:rFonts w:ascii="Cambria" w:eastAsia="Times New Roman" w:hAnsi="Cambria"/>
      <w:b/>
      <w:bCs/>
      <w:sz w:val="26"/>
      <w:szCs w:val="26"/>
    </w:rPr>
  </w:style>
  <w:style w:type="paragraph" w:styleId="Corpsdetexte">
    <w:name w:val="Body Text"/>
    <w:basedOn w:val="Normal"/>
    <w:link w:val="CorpsdetexteCar"/>
    <w:rsid w:val="00A86FB2"/>
    <w:pPr>
      <w:spacing w:before="120" w:after="240" w:line="360" w:lineRule="auto"/>
    </w:pPr>
    <w:rPr>
      <w:rFonts w:ascii="Arial" w:eastAsia="Calibri" w:hAnsi="Arial"/>
      <w:szCs w:val="24"/>
      <w:lang w:val="en-GB"/>
    </w:rPr>
  </w:style>
  <w:style w:type="character" w:customStyle="1" w:styleId="CorpsdetexteCar">
    <w:name w:val="Corps de texte Car"/>
    <w:basedOn w:val="Policepardfaut"/>
    <w:link w:val="Corpsdetexte"/>
    <w:rsid w:val="00A86FB2"/>
    <w:rPr>
      <w:rFonts w:ascii="Arial" w:hAnsi="Arial" w:cs="Times New Roman"/>
      <w:sz w:val="24"/>
      <w:szCs w:val="24"/>
      <w:lang w:val="en-GB"/>
    </w:rPr>
  </w:style>
  <w:style w:type="character" w:customStyle="1" w:styleId="Titre4Car">
    <w:name w:val="Titre 4 Car"/>
    <w:basedOn w:val="Policepardfaut"/>
    <w:link w:val="Titre4"/>
    <w:rsid w:val="008F2ADB"/>
    <w:rPr>
      <w:rFonts w:ascii="Cambria" w:eastAsia="Times New Roman" w:hAnsi="Cambria"/>
      <w:b/>
      <w:sz w:val="24"/>
      <w:szCs w:val="24"/>
    </w:rPr>
  </w:style>
  <w:style w:type="paragraph" w:styleId="Paragraphedeliste">
    <w:name w:val="List Paragraph"/>
    <w:aliases w:val="Bullets,Paragraphe de liste1,List Paragraph11,List Paragraph1,Para,ADB paragraph numbering,references,List Paragraph (numbered (a)),List_Paragraph,Multilevel para_II,standard,List Bullet Mary,References,Numbered List Paragraph,L"/>
    <w:basedOn w:val="Sansinterligne"/>
    <w:link w:val="ParagraphedelisteCar"/>
    <w:uiPriority w:val="34"/>
    <w:qFormat/>
    <w:rsid w:val="00EB3574"/>
    <w:pPr>
      <w:numPr>
        <w:numId w:val="1"/>
      </w:numPr>
      <w:spacing w:before="0" w:after="160" w:line="259" w:lineRule="auto"/>
      <w:ind w:left="357" w:hanging="357"/>
    </w:pPr>
  </w:style>
  <w:style w:type="character" w:customStyle="1" w:styleId="Titre5Car">
    <w:name w:val="Titre 5 Car"/>
    <w:basedOn w:val="Policepardfaut"/>
    <w:link w:val="Titre5"/>
    <w:rsid w:val="00D6159F"/>
    <w:rPr>
      <w:rFonts w:ascii="Cambria" w:eastAsia="Times New Roman" w:hAnsi="Cambria"/>
      <w:b/>
      <w:bCs/>
      <w:color w:val="31849B"/>
      <w:sz w:val="28"/>
      <w:szCs w:val="28"/>
    </w:rPr>
  </w:style>
  <w:style w:type="character" w:styleId="Lienhypertexte">
    <w:name w:val="Hyperlink"/>
    <w:basedOn w:val="Policepardfaut"/>
    <w:uiPriority w:val="99"/>
    <w:rsid w:val="003759C6"/>
    <w:rPr>
      <w:color w:val="31849B" w:themeColor="accent5" w:themeShade="BF"/>
      <w:u w:val="single"/>
    </w:rPr>
  </w:style>
  <w:style w:type="character" w:styleId="Lienhypertextesuivivisit">
    <w:name w:val="FollowedHyperlink"/>
    <w:basedOn w:val="Policepardfau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Marquedecommentaire">
    <w:name w:val="annotation reference"/>
    <w:basedOn w:val="Policepardfaut"/>
    <w:semiHidden/>
    <w:unhideWhenUsed/>
    <w:rsid w:val="004C3B08"/>
    <w:rPr>
      <w:sz w:val="16"/>
      <w:szCs w:val="16"/>
    </w:rPr>
  </w:style>
  <w:style w:type="paragraph" w:styleId="Commentaire">
    <w:name w:val="annotation text"/>
    <w:basedOn w:val="Normal"/>
    <w:link w:val="CommentaireCar"/>
    <w:unhideWhenUsed/>
    <w:rsid w:val="004C3B08"/>
    <w:pPr>
      <w:spacing w:after="0"/>
    </w:pPr>
    <w:rPr>
      <w:rFonts w:ascii="Times New Roman" w:hAnsi="Times New Roman"/>
      <w:sz w:val="20"/>
      <w:szCs w:val="20"/>
      <w:lang w:val="en-GB"/>
    </w:rPr>
  </w:style>
  <w:style w:type="character" w:customStyle="1" w:styleId="EmailStyle37">
    <w:name w:val="EmailStyle37"/>
    <w:basedOn w:val="Policepardfau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Policepardfaut"/>
    <w:rsid w:val="009A2C45"/>
  </w:style>
  <w:style w:type="paragraph" w:styleId="Notedebasdepage">
    <w:name w:val="footnote text"/>
    <w:basedOn w:val="Normal"/>
    <w:link w:val="NotedebasdepageCar"/>
    <w:uiPriority w:val="99"/>
    <w:semiHidden/>
    <w:rsid w:val="003524E4"/>
    <w:pPr>
      <w:spacing w:before="60"/>
    </w:pPr>
    <w:rPr>
      <w:rFonts w:eastAsia="Calibri" w:cs="Calibri"/>
      <w:sz w:val="20"/>
      <w:szCs w:val="20"/>
      <w:lang w:val="ru-RU"/>
    </w:rPr>
  </w:style>
  <w:style w:type="character" w:customStyle="1" w:styleId="NotedebasdepageCar">
    <w:name w:val="Note de bas de page Car"/>
    <w:basedOn w:val="Policepardfaut"/>
    <w:link w:val="Notedebasdepage"/>
    <w:uiPriority w:val="99"/>
    <w:semiHidden/>
    <w:rsid w:val="003524E4"/>
    <w:rPr>
      <w:rFonts w:ascii="Cambria" w:hAnsi="Cambria" w:cs="Calibri"/>
      <w:lang w:val="ru-RU"/>
    </w:rPr>
  </w:style>
  <w:style w:type="character" w:styleId="Appelnotedebasdep">
    <w:name w:val="footnote reference"/>
    <w:basedOn w:val="Policepardfaut"/>
    <w:uiPriority w:val="99"/>
    <w:semiHidden/>
    <w:rsid w:val="00835461"/>
    <w:rPr>
      <w:vertAlign w:val="superscript"/>
    </w:rPr>
  </w:style>
  <w:style w:type="paragraph" w:customStyle="1" w:styleId="bodytext">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Objetducommentaire">
    <w:name w:val="annotation subject"/>
    <w:basedOn w:val="Commentaire"/>
    <w:next w:val="Commentaire"/>
    <w:link w:val="ObjetducommentaireCar"/>
    <w:uiPriority w:val="99"/>
    <w:semiHidden/>
    <w:unhideWhenUsed/>
    <w:rsid w:val="004B53B6"/>
    <w:pPr>
      <w:spacing w:after="200" w:line="276" w:lineRule="auto"/>
    </w:pPr>
    <w:rPr>
      <w:rFonts w:ascii="Cambria" w:hAnsi="Cambria"/>
      <w:b/>
      <w:bCs/>
      <w:lang w:val="en-US"/>
    </w:rPr>
  </w:style>
  <w:style w:type="character" w:customStyle="1" w:styleId="CommentaireCar">
    <w:name w:val="Commentaire Car"/>
    <w:basedOn w:val="Policepardfaut"/>
    <w:link w:val="Commentaire"/>
    <w:rsid w:val="004B53B6"/>
    <w:rPr>
      <w:rFonts w:ascii="Times New Roman" w:eastAsia="Times New Roman" w:hAnsi="Times New Roman"/>
      <w:lang w:val="en-GB"/>
    </w:rPr>
  </w:style>
  <w:style w:type="character" w:customStyle="1" w:styleId="ObjetducommentaireCar">
    <w:name w:val="Objet du commentaire Car"/>
    <w:basedOn w:val="CommentaireCar"/>
    <w:link w:val="Objetducommentaire"/>
    <w:rsid w:val="004B53B6"/>
    <w:rPr>
      <w:rFonts w:ascii="Times New Roman" w:eastAsia="Times New Roman" w:hAnsi="Times New Roman"/>
      <w:lang w:val="en-GB"/>
    </w:rPr>
  </w:style>
  <w:style w:type="character" w:styleId="lev">
    <w:name w:val="Strong"/>
    <w:basedOn w:val="Policepardfaut"/>
    <w:uiPriority w:val="22"/>
    <w:qFormat/>
    <w:rsid w:val="00165DD2"/>
    <w:rPr>
      <w:b/>
      <w:bCs/>
    </w:rPr>
  </w:style>
  <w:style w:type="character" w:styleId="Accentuation">
    <w:name w:val="Emphasis"/>
    <w:basedOn w:val="Policepardfaut"/>
    <w:uiPriority w:val="20"/>
    <w:qFormat/>
    <w:rsid w:val="00736BFE"/>
    <w:rPr>
      <w:i/>
      <w:iCs/>
    </w:rPr>
  </w:style>
  <w:style w:type="paragraph" w:customStyle="1" w:styleId="top">
    <w:name w:val="top"/>
    <w:basedOn w:val="En-tte"/>
    <w:qFormat/>
    <w:rsid w:val="00220FC1"/>
    <w:pPr>
      <w:jc w:val="left"/>
    </w:pPr>
    <w:rPr>
      <w:b/>
      <w:color w:val="31849B"/>
      <w:sz w:val="20"/>
      <w:szCs w:val="20"/>
    </w:rPr>
  </w:style>
  <w:style w:type="table" w:styleId="Grilledutableau">
    <w:name w:val="Table Grid"/>
    <w:basedOn w:val="TableauNormal"/>
    <w:uiPriority w:val="3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uiPriority w:val="39"/>
    <w:unhideWhenUsed/>
    <w:rsid w:val="008140F0"/>
    <w:pPr>
      <w:spacing w:after="100"/>
      <w:ind w:left="220"/>
    </w:pPr>
  </w:style>
  <w:style w:type="paragraph" w:styleId="TM1">
    <w:name w:val="toc 1"/>
    <w:basedOn w:val="Normal"/>
    <w:next w:val="Normal"/>
    <w:uiPriority w:val="39"/>
    <w:unhideWhenUsed/>
    <w:rsid w:val="008140F0"/>
    <w:pPr>
      <w:spacing w:after="100"/>
    </w:pPr>
  </w:style>
  <w:style w:type="character" w:customStyle="1" w:styleId="name">
    <w:name w:val="name"/>
    <w:basedOn w:val="Policepardfaut"/>
    <w:rsid w:val="00F875C9"/>
  </w:style>
  <w:style w:type="character" w:customStyle="1" w:styleId="country">
    <w:name w:val="country"/>
    <w:basedOn w:val="Policepardfaut"/>
    <w:rsid w:val="00F875C9"/>
  </w:style>
  <w:style w:type="character" w:customStyle="1" w:styleId="st">
    <w:name w:val="st"/>
    <w:basedOn w:val="Policepardfaut"/>
    <w:rsid w:val="005E3DFC"/>
  </w:style>
  <w:style w:type="character" w:styleId="Accentuationintense">
    <w:name w:val="Intense Emphasis"/>
    <w:basedOn w:val="Policepardfaut"/>
    <w:uiPriority w:val="21"/>
    <w:qFormat/>
    <w:rsid w:val="00B73EAE"/>
    <w:rPr>
      <w:b/>
      <w:bCs/>
      <w:i/>
      <w:iCs/>
      <w:color w:val="4F81BD" w:themeColor="accent1"/>
    </w:rPr>
  </w:style>
  <w:style w:type="paragraph" w:styleId="Citation">
    <w:name w:val="Quote"/>
    <w:basedOn w:val="Normal"/>
    <w:next w:val="Normal"/>
    <w:link w:val="CitationCar"/>
    <w:uiPriority w:val="29"/>
    <w:qFormat/>
    <w:rsid w:val="00B73EAE"/>
    <w:rPr>
      <w:i/>
      <w:iCs/>
      <w:color w:val="000000" w:themeColor="text1"/>
    </w:rPr>
  </w:style>
  <w:style w:type="character" w:customStyle="1" w:styleId="CitationCar">
    <w:name w:val="Citation Car"/>
    <w:basedOn w:val="Policepardfaut"/>
    <w:link w:val="Citation"/>
    <w:uiPriority w:val="29"/>
    <w:rsid w:val="00B73EAE"/>
    <w:rPr>
      <w:rFonts w:ascii="Cambria" w:eastAsia="Times New Roman" w:hAnsi="Cambria"/>
      <w:i/>
      <w:iCs/>
      <w:color w:val="000000" w:themeColor="text1"/>
      <w:sz w:val="22"/>
      <w:szCs w:val="22"/>
    </w:rPr>
  </w:style>
  <w:style w:type="character" w:customStyle="1" w:styleId="response-text2">
    <w:name w:val="response-text2"/>
    <w:basedOn w:val="Policepardfaut"/>
    <w:rsid w:val="00181E0E"/>
  </w:style>
  <w:style w:type="character" w:customStyle="1" w:styleId="hps">
    <w:name w:val="hps"/>
    <w:basedOn w:val="Policepardfau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Textebrut">
    <w:name w:val="Plain Text"/>
    <w:basedOn w:val="Normal"/>
    <w:link w:val="TextebrutCar"/>
    <w:uiPriority w:val="99"/>
    <w:unhideWhenUsed/>
    <w:rsid w:val="003759C6"/>
    <w:pPr>
      <w:spacing w:after="0"/>
    </w:pPr>
    <w:rPr>
      <w:rFonts w:ascii="Calibri" w:eastAsiaTheme="minorHAnsi" w:hAnsi="Calibri" w:cs="Consolas"/>
      <w:szCs w:val="21"/>
    </w:rPr>
  </w:style>
  <w:style w:type="character" w:customStyle="1" w:styleId="TextebrutCar">
    <w:name w:val="Texte brut Car"/>
    <w:basedOn w:val="Policepardfaut"/>
    <w:link w:val="Textebru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Titre6Car">
    <w:name w:val="Titre 6 Car"/>
    <w:basedOn w:val="Policepardfaut"/>
    <w:link w:val="Titre6"/>
    <w:uiPriority w:val="9"/>
    <w:rsid w:val="0043646E"/>
    <w:rPr>
      <w:rFonts w:ascii="Cambria" w:eastAsia="Times New Roman" w:hAnsi="Cambria"/>
      <w:b/>
      <w:bCs/>
      <w:noProof/>
      <w:sz w:val="28"/>
      <w:szCs w:val="28"/>
    </w:rPr>
  </w:style>
  <w:style w:type="paragraph" w:styleId="Notedefin">
    <w:name w:val="endnote text"/>
    <w:basedOn w:val="Normal"/>
    <w:link w:val="NotedefinC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NotedefinCar">
    <w:name w:val="Note de fin Car"/>
    <w:basedOn w:val="Policepardfaut"/>
    <w:link w:val="Notedefin"/>
    <w:uiPriority w:val="99"/>
    <w:semiHidden/>
    <w:rsid w:val="007744AA"/>
    <w:rPr>
      <w:rFonts w:asciiTheme="minorHAnsi" w:eastAsiaTheme="minorEastAsia" w:hAnsiTheme="minorHAnsi" w:cstheme="minorBidi"/>
      <w:sz w:val="24"/>
      <w:szCs w:val="24"/>
      <w:lang w:val="en-GB" w:eastAsia="zh-CN"/>
    </w:rPr>
  </w:style>
  <w:style w:type="character" w:styleId="Appeldenotedefin">
    <w:name w:val="endnote reference"/>
    <w:basedOn w:val="Policepardfau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Paragraphedeliste"/>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Policepardfau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Policepardfaut"/>
    <w:uiPriority w:val="99"/>
    <w:semiHidden/>
    <w:unhideWhenUsed/>
    <w:rsid w:val="00E7714A"/>
    <w:rPr>
      <w:color w:val="605E5C"/>
      <w:shd w:val="clear" w:color="auto" w:fill="E1DFDD"/>
    </w:rPr>
  </w:style>
  <w:style w:type="paragraph" w:customStyle="1" w:styleId="Style1">
    <w:name w:val="Style1"/>
    <w:basedOn w:val="Textebru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Policepardfaut"/>
    <w:uiPriority w:val="99"/>
    <w:semiHidden/>
    <w:rsid w:val="00292D33"/>
    <w:rPr>
      <w:sz w:val="20"/>
      <w:szCs w:val="20"/>
    </w:rPr>
  </w:style>
  <w:style w:type="character" w:styleId="Mentionnonrsolue">
    <w:name w:val="Unresolved Mention"/>
    <w:basedOn w:val="Policepardfaut"/>
    <w:uiPriority w:val="99"/>
    <w:semiHidden/>
    <w:unhideWhenUsed/>
    <w:rsid w:val="00BD0EE4"/>
    <w:rPr>
      <w:color w:val="605E5C"/>
      <w:shd w:val="clear" w:color="auto" w:fill="E1DFDD"/>
    </w:rPr>
  </w:style>
  <w:style w:type="character" w:customStyle="1" w:styleId="ParagraphedelisteCar">
    <w:name w:val="Paragraphe de liste Car"/>
    <w:aliases w:val="Bullets Car,Paragraphe de liste1 Car,List Paragraph11 Car,List Paragraph1 Car,Para Car,ADB paragraph numbering Car,references Car,List Paragraph (numbered (a)) Car,List_Paragraph Car,Multilevel para_II Car,standard Car,L Car"/>
    <w:link w:val="Paragraphedeliste"/>
    <w:uiPriority w:val="34"/>
    <w:qFormat/>
    <w:rsid w:val="003A06C1"/>
    <w:rPr>
      <w:rFonts w:ascii="Cambria" w:eastAsia="Times New Roman" w:hAnsi="Cambria"/>
      <w:sz w:val="24"/>
      <w:szCs w:val="22"/>
    </w:rPr>
  </w:style>
  <w:style w:type="paragraph" w:styleId="Adressedestinataire">
    <w:name w:val="envelope address"/>
    <w:basedOn w:val="Normal"/>
    <w:uiPriority w:val="99"/>
    <w:semiHidden/>
    <w:unhideWhenUsed/>
    <w:rsid w:val="00212359"/>
    <w:pPr>
      <w:framePr w:w="7938" w:h="1985" w:hRule="exact" w:hSpace="141" w:wrap="auto" w:hAnchor="page" w:xAlign="center" w:yAlign="bottom"/>
      <w:spacing w:after="0"/>
      <w:ind w:left="2835"/>
    </w:pPr>
    <w:rPr>
      <w:rFonts w:asciiTheme="majorHAnsi" w:eastAsiaTheme="majorEastAsia" w:hAnsiTheme="majorHAnsi" w:cstheme="majorBidi"/>
      <w:szCs w:val="24"/>
    </w:rPr>
  </w:style>
  <w:style w:type="paragraph" w:styleId="Adresseexpditeur">
    <w:name w:val="envelope return"/>
    <w:basedOn w:val="Normal"/>
    <w:uiPriority w:val="99"/>
    <w:semiHidden/>
    <w:unhideWhenUsed/>
    <w:rsid w:val="00212359"/>
    <w:pPr>
      <w:spacing w:after="0"/>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212359"/>
    <w:pPr>
      <w:spacing w:after="0"/>
    </w:pPr>
    <w:rPr>
      <w:i/>
      <w:iCs/>
    </w:rPr>
  </w:style>
  <w:style w:type="character" w:customStyle="1" w:styleId="AdresseHTMLCar">
    <w:name w:val="Adresse HTML Car"/>
    <w:basedOn w:val="Policepardfaut"/>
    <w:link w:val="AdresseHTML"/>
    <w:uiPriority w:val="99"/>
    <w:semiHidden/>
    <w:rsid w:val="00212359"/>
    <w:rPr>
      <w:rFonts w:ascii="Cambria" w:eastAsia="Times New Roman" w:hAnsi="Cambria"/>
      <w:i/>
      <w:iCs/>
      <w:sz w:val="24"/>
      <w:szCs w:val="22"/>
    </w:rPr>
  </w:style>
  <w:style w:type="paragraph" w:styleId="Bibliographie">
    <w:name w:val="Bibliography"/>
    <w:basedOn w:val="Normal"/>
    <w:next w:val="Normal"/>
    <w:uiPriority w:val="37"/>
    <w:semiHidden/>
    <w:unhideWhenUsed/>
    <w:rsid w:val="00212359"/>
  </w:style>
  <w:style w:type="paragraph" w:styleId="Citationintense">
    <w:name w:val="Intense Quote"/>
    <w:basedOn w:val="Normal"/>
    <w:next w:val="Normal"/>
    <w:link w:val="CitationintenseCar"/>
    <w:uiPriority w:val="30"/>
    <w:qFormat/>
    <w:rsid w:val="002123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212359"/>
    <w:rPr>
      <w:rFonts w:ascii="Cambria" w:eastAsia="Times New Roman" w:hAnsi="Cambria"/>
      <w:i/>
      <w:iCs/>
      <w:color w:val="4F81BD" w:themeColor="accent1"/>
      <w:sz w:val="24"/>
      <w:szCs w:val="22"/>
    </w:rPr>
  </w:style>
  <w:style w:type="paragraph" w:styleId="Corpsdetexte2">
    <w:name w:val="Body Text 2"/>
    <w:basedOn w:val="Normal"/>
    <w:link w:val="Corpsdetexte2Car"/>
    <w:uiPriority w:val="99"/>
    <w:semiHidden/>
    <w:unhideWhenUsed/>
    <w:rsid w:val="00212359"/>
    <w:pPr>
      <w:spacing w:line="480" w:lineRule="auto"/>
    </w:pPr>
  </w:style>
  <w:style w:type="character" w:customStyle="1" w:styleId="Corpsdetexte2Car">
    <w:name w:val="Corps de texte 2 Car"/>
    <w:basedOn w:val="Policepardfaut"/>
    <w:link w:val="Corpsdetexte2"/>
    <w:uiPriority w:val="99"/>
    <w:semiHidden/>
    <w:rsid w:val="00212359"/>
    <w:rPr>
      <w:rFonts w:ascii="Cambria" w:eastAsia="Times New Roman" w:hAnsi="Cambria"/>
      <w:sz w:val="24"/>
      <w:szCs w:val="22"/>
    </w:rPr>
  </w:style>
  <w:style w:type="paragraph" w:styleId="Corpsdetexte3">
    <w:name w:val="Body Text 3"/>
    <w:basedOn w:val="Normal"/>
    <w:link w:val="Corpsdetexte3Car"/>
    <w:uiPriority w:val="99"/>
    <w:semiHidden/>
    <w:unhideWhenUsed/>
    <w:rsid w:val="00212359"/>
    <w:rPr>
      <w:sz w:val="16"/>
      <w:szCs w:val="16"/>
    </w:rPr>
  </w:style>
  <w:style w:type="character" w:customStyle="1" w:styleId="Corpsdetexte3Car">
    <w:name w:val="Corps de texte 3 Car"/>
    <w:basedOn w:val="Policepardfaut"/>
    <w:link w:val="Corpsdetexte3"/>
    <w:uiPriority w:val="99"/>
    <w:semiHidden/>
    <w:rsid w:val="00212359"/>
    <w:rPr>
      <w:rFonts w:ascii="Cambria" w:eastAsia="Times New Roman" w:hAnsi="Cambria"/>
      <w:sz w:val="16"/>
      <w:szCs w:val="16"/>
    </w:rPr>
  </w:style>
  <w:style w:type="paragraph" w:styleId="Date">
    <w:name w:val="Date"/>
    <w:basedOn w:val="Normal"/>
    <w:next w:val="Normal"/>
    <w:link w:val="DateCar"/>
    <w:uiPriority w:val="99"/>
    <w:semiHidden/>
    <w:unhideWhenUsed/>
    <w:rsid w:val="00212359"/>
  </w:style>
  <w:style w:type="character" w:customStyle="1" w:styleId="DateCar">
    <w:name w:val="Date Car"/>
    <w:basedOn w:val="Policepardfaut"/>
    <w:link w:val="Date"/>
    <w:uiPriority w:val="99"/>
    <w:semiHidden/>
    <w:rsid w:val="00212359"/>
    <w:rPr>
      <w:rFonts w:ascii="Cambria" w:eastAsia="Times New Roman" w:hAnsi="Cambria"/>
      <w:sz w:val="24"/>
      <w:szCs w:val="22"/>
    </w:rPr>
  </w:style>
  <w:style w:type="paragraph" w:styleId="En-ttedemessage">
    <w:name w:val="Message Header"/>
    <w:basedOn w:val="Normal"/>
    <w:link w:val="En-ttedemessageCar"/>
    <w:uiPriority w:val="99"/>
    <w:semiHidden/>
    <w:unhideWhenUsed/>
    <w:rsid w:val="0021235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En-ttedemessageCar">
    <w:name w:val="En-tête de message Car"/>
    <w:basedOn w:val="Policepardfaut"/>
    <w:link w:val="En-ttedemessage"/>
    <w:uiPriority w:val="99"/>
    <w:semiHidden/>
    <w:rsid w:val="00212359"/>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212359"/>
    <w:pPr>
      <w:keepNext/>
      <w:keepLines/>
      <w:autoSpaceDE/>
      <w:autoSpaceDN/>
      <w:adjustRightInd/>
      <w:spacing w:before="240" w:after="0"/>
      <w:outlineLvl w:val="9"/>
    </w:pPr>
    <w:rPr>
      <w:rFonts w:asciiTheme="majorHAnsi" w:eastAsiaTheme="majorEastAsia" w:hAnsiTheme="majorHAnsi" w:cstheme="majorBidi"/>
      <w:b w:val="0"/>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212359"/>
    <w:pPr>
      <w:spacing w:after="0"/>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212359"/>
    <w:rPr>
      <w:rFonts w:ascii="Segoe UI" w:eastAsia="Times New Roman" w:hAnsi="Segoe UI" w:cs="Segoe UI"/>
      <w:sz w:val="16"/>
      <w:szCs w:val="16"/>
    </w:rPr>
  </w:style>
  <w:style w:type="paragraph" w:styleId="Formuledepolitesse">
    <w:name w:val="Closing"/>
    <w:basedOn w:val="Normal"/>
    <w:link w:val="FormuledepolitesseCar"/>
    <w:uiPriority w:val="99"/>
    <w:semiHidden/>
    <w:unhideWhenUsed/>
    <w:rsid w:val="00212359"/>
    <w:pPr>
      <w:spacing w:after="0"/>
      <w:ind w:left="4252"/>
    </w:pPr>
  </w:style>
  <w:style w:type="character" w:customStyle="1" w:styleId="FormuledepolitesseCar">
    <w:name w:val="Formule de politesse Car"/>
    <w:basedOn w:val="Policepardfaut"/>
    <w:link w:val="Formuledepolitesse"/>
    <w:uiPriority w:val="99"/>
    <w:semiHidden/>
    <w:rsid w:val="00212359"/>
    <w:rPr>
      <w:rFonts w:ascii="Cambria" w:eastAsia="Times New Roman" w:hAnsi="Cambria"/>
      <w:sz w:val="24"/>
      <w:szCs w:val="22"/>
    </w:rPr>
  </w:style>
  <w:style w:type="paragraph" w:styleId="Index1">
    <w:name w:val="index 1"/>
    <w:basedOn w:val="Normal"/>
    <w:next w:val="Normal"/>
    <w:uiPriority w:val="99"/>
    <w:semiHidden/>
    <w:unhideWhenUsed/>
    <w:rsid w:val="00212359"/>
    <w:pPr>
      <w:spacing w:after="0"/>
      <w:ind w:left="240" w:hanging="240"/>
    </w:pPr>
  </w:style>
  <w:style w:type="paragraph" w:styleId="Index2">
    <w:name w:val="index 2"/>
    <w:basedOn w:val="Normal"/>
    <w:next w:val="Normal"/>
    <w:uiPriority w:val="99"/>
    <w:semiHidden/>
    <w:unhideWhenUsed/>
    <w:rsid w:val="00212359"/>
    <w:pPr>
      <w:spacing w:after="0"/>
      <w:ind w:left="480" w:hanging="240"/>
    </w:pPr>
  </w:style>
  <w:style w:type="paragraph" w:styleId="Index3">
    <w:name w:val="index 3"/>
    <w:basedOn w:val="Normal"/>
    <w:next w:val="Normal"/>
    <w:uiPriority w:val="99"/>
    <w:semiHidden/>
    <w:unhideWhenUsed/>
    <w:rsid w:val="00212359"/>
    <w:pPr>
      <w:spacing w:after="0"/>
      <w:ind w:left="720" w:hanging="240"/>
    </w:pPr>
  </w:style>
  <w:style w:type="paragraph" w:styleId="Index4">
    <w:name w:val="index 4"/>
    <w:basedOn w:val="Normal"/>
    <w:next w:val="Normal"/>
    <w:uiPriority w:val="99"/>
    <w:semiHidden/>
    <w:unhideWhenUsed/>
    <w:rsid w:val="00212359"/>
    <w:pPr>
      <w:spacing w:after="0"/>
      <w:ind w:left="960" w:hanging="240"/>
    </w:pPr>
  </w:style>
  <w:style w:type="paragraph" w:styleId="Index5">
    <w:name w:val="index 5"/>
    <w:basedOn w:val="Normal"/>
    <w:next w:val="Normal"/>
    <w:uiPriority w:val="99"/>
    <w:semiHidden/>
    <w:unhideWhenUsed/>
    <w:rsid w:val="00212359"/>
    <w:pPr>
      <w:spacing w:after="0"/>
      <w:ind w:left="1200" w:hanging="240"/>
    </w:pPr>
  </w:style>
  <w:style w:type="paragraph" w:styleId="Index6">
    <w:name w:val="index 6"/>
    <w:basedOn w:val="Normal"/>
    <w:next w:val="Normal"/>
    <w:uiPriority w:val="99"/>
    <w:semiHidden/>
    <w:unhideWhenUsed/>
    <w:rsid w:val="00212359"/>
    <w:pPr>
      <w:spacing w:after="0"/>
      <w:ind w:left="1440" w:hanging="240"/>
    </w:pPr>
  </w:style>
  <w:style w:type="paragraph" w:styleId="Index7">
    <w:name w:val="index 7"/>
    <w:basedOn w:val="Normal"/>
    <w:next w:val="Normal"/>
    <w:uiPriority w:val="99"/>
    <w:semiHidden/>
    <w:unhideWhenUsed/>
    <w:rsid w:val="00212359"/>
    <w:pPr>
      <w:spacing w:after="0"/>
      <w:ind w:left="1680" w:hanging="240"/>
    </w:pPr>
  </w:style>
  <w:style w:type="paragraph" w:styleId="Index8">
    <w:name w:val="index 8"/>
    <w:basedOn w:val="Normal"/>
    <w:next w:val="Normal"/>
    <w:uiPriority w:val="99"/>
    <w:semiHidden/>
    <w:unhideWhenUsed/>
    <w:rsid w:val="00212359"/>
    <w:pPr>
      <w:spacing w:after="0"/>
      <w:ind w:left="1920" w:hanging="240"/>
    </w:pPr>
  </w:style>
  <w:style w:type="paragraph" w:styleId="Index9">
    <w:name w:val="index 9"/>
    <w:basedOn w:val="Normal"/>
    <w:next w:val="Normal"/>
    <w:uiPriority w:val="99"/>
    <w:semiHidden/>
    <w:unhideWhenUsed/>
    <w:rsid w:val="00212359"/>
    <w:pPr>
      <w:spacing w:after="0"/>
      <w:ind w:left="2160" w:hanging="240"/>
    </w:pPr>
  </w:style>
  <w:style w:type="paragraph" w:styleId="Lgende">
    <w:name w:val="caption"/>
    <w:basedOn w:val="Normal"/>
    <w:next w:val="Normal"/>
    <w:uiPriority w:val="35"/>
    <w:semiHidden/>
    <w:unhideWhenUsed/>
    <w:qFormat/>
    <w:rsid w:val="00212359"/>
    <w:pPr>
      <w:spacing w:after="200"/>
    </w:pPr>
    <w:rPr>
      <w:i/>
      <w:iCs/>
      <w:color w:val="1F497D" w:themeColor="text2"/>
      <w:sz w:val="18"/>
      <w:szCs w:val="18"/>
    </w:rPr>
  </w:style>
  <w:style w:type="paragraph" w:styleId="Liste">
    <w:name w:val="List"/>
    <w:basedOn w:val="Normal"/>
    <w:uiPriority w:val="99"/>
    <w:semiHidden/>
    <w:unhideWhenUsed/>
    <w:rsid w:val="00212359"/>
    <w:pPr>
      <w:ind w:left="283" w:hanging="283"/>
      <w:contextualSpacing/>
    </w:pPr>
  </w:style>
  <w:style w:type="paragraph" w:styleId="Liste2">
    <w:name w:val="List 2"/>
    <w:basedOn w:val="Normal"/>
    <w:uiPriority w:val="99"/>
    <w:semiHidden/>
    <w:unhideWhenUsed/>
    <w:rsid w:val="00212359"/>
    <w:pPr>
      <w:ind w:left="566" w:hanging="283"/>
      <w:contextualSpacing/>
    </w:pPr>
  </w:style>
  <w:style w:type="paragraph" w:styleId="Liste3">
    <w:name w:val="List 3"/>
    <w:basedOn w:val="Normal"/>
    <w:uiPriority w:val="99"/>
    <w:semiHidden/>
    <w:unhideWhenUsed/>
    <w:rsid w:val="00212359"/>
    <w:pPr>
      <w:ind w:left="849" w:hanging="283"/>
      <w:contextualSpacing/>
    </w:pPr>
  </w:style>
  <w:style w:type="paragraph" w:styleId="Liste4">
    <w:name w:val="List 4"/>
    <w:basedOn w:val="Normal"/>
    <w:uiPriority w:val="99"/>
    <w:semiHidden/>
    <w:unhideWhenUsed/>
    <w:rsid w:val="00212359"/>
    <w:pPr>
      <w:ind w:left="1132" w:hanging="283"/>
      <w:contextualSpacing/>
    </w:pPr>
  </w:style>
  <w:style w:type="paragraph" w:styleId="Liste5">
    <w:name w:val="List 5"/>
    <w:basedOn w:val="Normal"/>
    <w:uiPriority w:val="99"/>
    <w:semiHidden/>
    <w:unhideWhenUsed/>
    <w:rsid w:val="00212359"/>
    <w:pPr>
      <w:ind w:left="1415" w:hanging="283"/>
      <w:contextualSpacing/>
    </w:pPr>
  </w:style>
  <w:style w:type="paragraph" w:styleId="Listenumros">
    <w:name w:val="List Number"/>
    <w:basedOn w:val="Normal"/>
    <w:uiPriority w:val="99"/>
    <w:semiHidden/>
    <w:unhideWhenUsed/>
    <w:rsid w:val="00212359"/>
    <w:pPr>
      <w:numPr>
        <w:numId w:val="4"/>
      </w:numPr>
      <w:contextualSpacing/>
    </w:pPr>
  </w:style>
  <w:style w:type="paragraph" w:styleId="Listenumros2">
    <w:name w:val="List Number 2"/>
    <w:basedOn w:val="Normal"/>
    <w:uiPriority w:val="99"/>
    <w:semiHidden/>
    <w:unhideWhenUsed/>
    <w:rsid w:val="00212359"/>
    <w:pPr>
      <w:numPr>
        <w:numId w:val="5"/>
      </w:numPr>
      <w:contextualSpacing/>
    </w:pPr>
  </w:style>
  <w:style w:type="paragraph" w:styleId="Listenumros3">
    <w:name w:val="List Number 3"/>
    <w:basedOn w:val="Normal"/>
    <w:uiPriority w:val="99"/>
    <w:semiHidden/>
    <w:unhideWhenUsed/>
    <w:rsid w:val="00212359"/>
    <w:pPr>
      <w:numPr>
        <w:numId w:val="6"/>
      </w:numPr>
      <w:contextualSpacing/>
    </w:pPr>
  </w:style>
  <w:style w:type="paragraph" w:styleId="Listenumros4">
    <w:name w:val="List Number 4"/>
    <w:basedOn w:val="Normal"/>
    <w:uiPriority w:val="99"/>
    <w:semiHidden/>
    <w:unhideWhenUsed/>
    <w:rsid w:val="00212359"/>
    <w:pPr>
      <w:numPr>
        <w:numId w:val="7"/>
      </w:numPr>
      <w:contextualSpacing/>
    </w:pPr>
  </w:style>
  <w:style w:type="paragraph" w:styleId="Listenumros5">
    <w:name w:val="List Number 5"/>
    <w:basedOn w:val="Normal"/>
    <w:uiPriority w:val="99"/>
    <w:semiHidden/>
    <w:unhideWhenUsed/>
    <w:rsid w:val="00212359"/>
    <w:pPr>
      <w:numPr>
        <w:numId w:val="8"/>
      </w:numPr>
      <w:contextualSpacing/>
    </w:pPr>
  </w:style>
  <w:style w:type="paragraph" w:styleId="Listepuces">
    <w:name w:val="List Bullet"/>
    <w:basedOn w:val="Normal"/>
    <w:uiPriority w:val="99"/>
    <w:semiHidden/>
    <w:unhideWhenUsed/>
    <w:rsid w:val="00212359"/>
    <w:pPr>
      <w:numPr>
        <w:numId w:val="9"/>
      </w:numPr>
      <w:contextualSpacing/>
    </w:pPr>
  </w:style>
  <w:style w:type="paragraph" w:styleId="Listepuces2">
    <w:name w:val="List Bullet 2"/>
    <w:basedOn w:val="Normal"/>
    <w:uiPriority w:val="99"/>
    <w:semiHidden/>
    <w:unhideWhenUsed/>
    <w:rsid w:val="00212359"/>
    <w:pPr>
      <w:numPr>
        <w:numId w:val="10"/>
      </w:numPr>
      <w:contextualSpacing/>
    </w:pPr>
  </w:style>
  <w:style w:type="paragraph" w:styleId="Listepuces3">
    <w:name w:val="List Bullet 3"/>
    <w:basedOn w:val="Normal"/>
    <w:uiPriority w:val="99"/>
    <w:semiHidden/>
    <w:unhideWhenUsed/>
    <w:rsid w:val="00212359"/>
    <w:pPr>
      <w:numPr>
        <w:numId w:val="11"/>
      </w:numPr>
      <w:contextualSpacing/>
    </w:pPr>
  </w:style>
  <w:style w:type="paragraph" w:styleId="Listepuces4">
    <w:name w:val="List Bullet 4"/>
    <w:basedOn w:val="Normal"/>
    <w:uiPriority w:val="99"/>
    <w:semiHidden/>
    <w:unhideWhenUsed/>
    <w:rsid w:val="00212359"/>
    <w:pPr>
      <w:numPr>
        <w:numId w:val="12"/>
      </w:numPr>
      <w:contextualSpacing/>
    </w:pPr>
  </w:style>
  <w:style w:type="paragraph" w:styleId="Listepuces5">
    <w:name w:val="List Bullet 5"/>
    <w:basedOn w:val="Normal"/>
    <w:uiPriority w:val="99"/>
    <w:semiHidden/>
    <w:unhideWhenUsed/>
    <w:rsid w:val="00212359"/>
    <w:pPr>
      <w:numPr>
        <w:numId w:val="13"/>
      </w:numPr>
      <w:contextualSpacing/>
    </w:pPr>
  </w:style>
  <w:style w:type="paragraph" w:styleId="Listecontinue">
    <w:name w:val="List Continue"/>
    <w:basedOn w:val="Normal"/>
    <w:uiPriority w:val="99"/>
    <w:semiHidden/>
    <w:unhideWhenUsed/>
    <w:rsid w:val="00212359"/>
    <w:pPr>
      <w:ind w:left="283"/>
      <w:contextualSpacing/>
    </w:pPr>
  </w:style>
  <w:style w:type="paragraph" w:styleId="Listecontinue2">
    <w:name w:val="List Continue 2"/>
    <w:basedOn w:val="Normal"/>
    <w:uiPriority w:val="99"/>
    <w:semiHidden/>
    <w:unhideWhenUsed/>
    <w:rsid w:val="00212359"/>
    <w:pPr>
      <w:ind w:left="566"/>
      <w:contextualSpacing/>
    </w:pPr>
  </w:style>
  <w:style w:type="paragraph" w:styleId="Listecontinue3">
    <w:name w:val="List Continue 3"/>
    <w:basedOn w:val="Normal"/>
    <w:uiPriority w:val="99"/>
    <w:semiHidden/>
    <w:unhideWhenUsed/>
    <w:rsid w:val="00212359"/>
    <w:pPr>
      <w:ind w:left="849"/>
      <w:contextualSpacing/>
    </w:pPr>
  </w:style>
  <w:style w:type="paragraph" w:styleId="Listecontinue4">
    <w:name w:val="List Continue 4"/>
    <w:basedOn w:val="Normal"/>
    <w:uiPriority w:val="99"/>
    <w:semiHidden/>
    <w:unhideWhenUsed/>
    <w:rsid w:val="00212359"/>
    <w:pPr>
      <w:ind w:left="1132"/>
      <w:contextualSpacing/>
    </w:pPr>
  </w:style>
  <w:style w:type="paragraph" w:styleId="Listecontinue5">
    <w:name w:val="List Continue 5"/>
    <w:basedOn w:val="Normal"/>
    <w:uiPriority w:val="99"/>
    <w:semiHidden/>
    <w:unhideWhenUsed/>
    <w:rsid w:val="00212359"/>
    <w:pPr>
      <w:ind w:left="1415"/>
      <w:contextualSpacing/>
    </w:pPr>
  </w:style>
  <w:style w:type="paragraph" w:styleId="Normalcentr">
    <w:name w:val="Block Text"/>
    <w:basedOn w:val="Normal"/>
    <w:uiPriority w:val="99"/>
    <w:semiHidden/>
    <w:unhideWhenUsed/>
    <w:rsid w:val="0021235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PrformatHTML">
    <w:name w:val="HTML Preformatted"/>
    <w:basedOn w:val="Normal"/>
    <w:link w:val="PrformatHTMLCar"/>
    <w:uiPriority w:val="99"/>
    <w:semiHidden/>
    <w:unhideWhenUsed/>
    <w:rsid w:val="00212359"/>
    <w:pPr>
      <w:spacing w:after="0"/>
    </w:pPr>
    <w:rPr>
      <w:rFonts w:ascii="Consolas" w:hAnsi="Consolas"/>
      <w:sz w:val="20"/>
      <w:szCs w:val="20"/>
    </w:rPr>
  </w:style>
  <w:style w:type="character" w:customStyle="1" w:styleId="PrformatHTMLCar">
    <w:name w:val="Préformaté HTML Car"/>
    <w:basedOn w:val="Policepardfaut"/>
    <w:link w:val="PrformatHTML"/>
    <w:uiPriority w:val="99"/>
    <w:semiHidden/>
    <w:rsid w:val="00212359"/>
    <w:rPr>
      <w:rFonts w:ascii="Consolas" w:eastAsia="Times New Roman" w:hAnsi="Consolas"/>
    </w:rPr>
  </w:style>
  <w:style w:type="paragraph" w:styleId="Retrait1religne">
    <w:name w:val="Body Text First Indent"/>
    <w:basedOn w:val="Corpsdetexte"/>
    <w:link w:val="Retrait1religneCar"/>
    <w:uiPriority w:val="99"/>
    <w:semiHidden/>
    <w:unhideWhenUsed/>
    <w:rsid w:val="00212359"/>
    <w:pPr>
      <w:spacing w:before="0" w:after="120" w:line="240" w:lineRule="auto"/>
      <w:ind w:firstLine="360"/>
    </w:pPr>
    <w:rPr>
      <w:rFonts w:ascii="Cambria" w:eastAsia="Times New Roman" w:hAnsi="Cambria"/>
      <w:szCs w:val="22"/>
      <w:lang w:val="en-US"/>
    </w:rPr>
  </w:style>
  <w:style w:type="character" w:customStyle="1" w:styleId="Retrait1religneCar">
    <w:name w:val="Retrait 1re ligne Car"/>
    <w:basedOn w:val="CorpsdetexteCar"/>
    <w:link w:val="Retrait1religne"/>
    <w:uiPriority w:val="99"/>
    <w:semiHidden/>
    <w:rsid w:val="00212359"/>
    <w:rPr>
      <w:rFonts w:ascii="Cambria" w:eastAsia="Times New Roman" w:hAnsi="Cambria" w:cs="Times New Roman"/>
      <w:sz w:val="24"/>
      <w:szCs w:val="22"/>
      <w:lang w:val="en-GB"/>
    </w:rPr>
  </w:style>
  <w:style w:type="paragraph" w:styleId="Retraitcorpsdetexte">
    <w:name w:val="Body Text Indent"/>
    <w:basedOn w:val="Normal"/>
    <w:link w:val="RetraitcorpsdetexteCar"/>
    <w:uiPriority w:val="99"/>
    <w:semiHidden/>
    <w:unhideWhenUsed/>
    <w:rsid w:val="00212359"/>
    <w:pPr>
      <w:ind w:left="283"/>
    </w:pPr>
  </w:style>
  <w:style w:type="character" w:customStyle="1" w:styleId="RetraitcorpsdetexteCar">
    <w:name w:val="Retrait corps de texte Car"/>
    <w:basedOn w:val="Policepardfaut"/>
    <w:link w:val="Retraitcorpsdetexte"/>
    <w:uiPriority w:val="99"/>
    <w:semiHidden/>
    <w:rsid w:val="00212359"/>
    <w:rPr>
      <w:rFonts w:ascii="Cambria" w:eastAsia="Times New Roman" w:hAnsi="Cambria"/>
      <w:sz w:val="24"/>
      <w:szCs w:val="22"/>
    </w:rPr>
  </w:style>
  <w:style w:type="paragraph" w:styleId="Retraitcorpsdetexte2">
    <w:name w:val="Body Text Indent 2"/>
    <w:basedOn w:val="Normal"/>
    <w:link w:val="Retraitcorpsdetexte2Car"/>
    <w:uiPriority w:val="99"/>
    <w:semiHidden/>
    <w:unhideWhenUsed/>
    <w:rsid w:val="00212359"/>
    <w:pPr>
      <w:spacing w:line="480" w:lineRule="auto"/>
      <w:ind w:left="283"/>
    </w:pPr>
  </w:style>
  <w:style w:type="character" w:customStyle="1" w:styleId="Retraitcorpsdetexte2Car">
    <w:name w:val="Retrait corps de texte 2 Car"/>
    <w:basedOn w:val="Policepardfaut"/>
    <w:link w:val="Retraitcorpsdetexte2"/>
    <w:uiPriority w:val="99"/>
    <w:semiHidden/>
    <w:rsid w:val="00212359"/>
    <w:rPr>
      <w:rFonts w:ascii="Cambria" w:eastAsia="Times New Roman" w:hAnsi="Cambria"/>
      <w:sz w:val="24"/>
      <w:szCs w:val="22"/>
    </w:rPr>
  </w:style>
  <w:style w:type="paragraph" w:styleId="Retraitcorpsdetexte3">
    <w:name w:val="Body Text Indent 3"/>
    <w:basedOn w:val="Normal"/>
    <w:link w:val="Retraitcorpsdetexte3Car"/>
    <w:uiPriority w:val="99"/>
    <w:semiHidden/>
    <w:unhideWhenUsed/>
    <w:rsid w:val="00212359"/>
    <w:pPr>
      <w:ind w:left="283"/>
    </w:pPr>
    <w:rPr>
      <w:sz w:val="16"/>
      <w:szCs w:val="16"/>
    </w:rPr>
  </w:style>
  <w:style w:type="character" w:customStyle="1" w:styleId="Retraitcorpsdetexte3Car">
    <w:name w:val="Retrait corps de texte 3 Car"/>
    <w:basedOn w:val="Policepardfaut"/>
    <w:link w:val="Retraitcorpsdetexte3"/>
    <w:uiPriority w:val="99"/>
    <w:semiHidden/>
    <w:rsid w:val="00212359"/>
    <w:rPr>
      <w:rFonts w:ascii="Cambria" w:eastAsia="Times New Roman" w:hAnsi="Cambria"/>
      <w:sz w:val="16"/>
      <w:szCs w:val="16"/>
    </w:rPr>
  </w:style>
  <w:style w:type="paragraph" w:styleId="Retraitcorpset1relig">
    <w:name w:val="Body Text First Indent 2"/>
    <w:basedOn w:val="Retraitcorpsdetexte"/>
    <w:link w:val="Retraitcorpset1religCar"/>
    <w:uiPriority w:val="99"/>
    <w:semiHidden/>
    <w:unhideWhenUsed/>
    <w:rsid w:val="00212359"/>
    <w:pPr>
      <w:ind w:left="360" w:firstLine="360"/>
    </w:pPr>
  </w:style>
  <w:style w:type="character" w:customStyle="1" w:styleId="Retraitcorpset1religCar">
    <w:name w:val="Retrait corps et 1re lig. Car"/>
    <w:basedOn w:val="RetraitcorpsdetexteCar"/>
    <w:link w:val="Retraitcorpset1relig"/>
    <w:uiPriority w:val="99"/>
    <w:semiHidden/>
    <w:rsid w:val="00212359"/>
    <w:rPr>
      <w:rFonts w:ascii="Cambria" w:eastAsia="Times New Roman" w:hAnsi="Cambria"/>
      <w:sz w:val="24"/>
      <w:szCs w:val="22"/>
    </w:rPr>
  </w:style>
  <w:style w:type="paragraph" w:styleId="Retraitnormal">
    <w:name w:val="Normal Indent"/>
    <w:basedOn w:val="Normal"/>
    <w:uiPriority w:val="99"/>
    <w:semiHidden/>
    <w:unhideWhenUsed/>
    <w:rsid w:val="00212359"/>
    <w:pPr>
      <w:ind w:left="708"/>
    </w:pPr>
  </w:style>
  <w:style w:type="paragraph" w:styleId="Salutations">
    <w:name w:val="Salutation"/>
    <w:basedOn w:val="Normal"/>
    <w:next w:val="Normal"/>
    <w:link w:val="SalutationsCar"/>
    <w:uiPriority w:val="99"/>
    <w:semiHidden/>
    <w:unhideWhenUsed/>
    <w:rsid w:val="00212359"/>
  </w:style>
  <w:style w:type="character" w:customStyle="1" w:styleId="SalutationsCar">
    <w:name w:val="Salutations Car"/>
    <w:basedOn w:val="Policepardfaut"/>
    <w:link w:val="Salutations"/>
    <w:uiPriority w:val="99"/>
    <w:semiHidden/>
    <w:rsid w:val="00212359"/>
    <w:rPr>
      <w:rFonts w:ascii="Cambria" w:eastAsia="Times New Roman" w:hAnsi="Cambria"/>
      <w:sz w:val="24"/>
      <w:szCs w:val="22"/>
    </w:rPr>
  </w:style>
  <w:style w:type="paragraph" w:styleId="Signature">
    <w:name w:val="Signature"/>
    <w:basedOn w:val="Normal"/>
    <w:link w:val="SignatureCar"/>
    <w:uiPriority w:val="99"/>
    <w:semiHidden/>
    <w:unhideWhenUsed/>
    <w:rsid w:val="00212359"/>
    <w:pPr>
      <w:spacing w:after="0"/>
      <w:ind w:left="4252"/>
    </w:pPr>
  </w:style>
  <w:style w:type="character" w:customStyle="1" w:styleId="SignatureCar">
    <w:name w:val="Signature Car"/>
    <w:basedOn w:val="Policepardfaut"/>
    <w:link w:val="Signature"/>
    <w:uiPriority w:val="99"/>
    <w:semiHidden/>
    <w:rsid w:val="00212359"/>
    <w:rPr>
      <w:rFonts w:ascii="Cambria" w:eastAsia="Times New Roman" w:hAnsi="Cambria"/>
      <w:sz w:val="24"/>
      <w:szCs w:val="22"/>
    </w:rPr>
  </w:style>
  <w:style w:type="paragraph" w:styleId="Signaturelectronique">
    <w:name w:val="E-mail Signature"/>
    <w:basedOn w:val="Normal"/>
    <w:link w:val="SignaturelectroniqueCar"/>
    <w:uiPriority w:val="99"/>
    <w:semiHidden/>
    <w:unhideWhenUsed/>
    <w:rsid w:val="00212359"/>
    <w:pPr>
      <w:spacing w:after="0"/>
    </w:pPr>
  </w:style>
  <w:style w:type="character" w:customStyle="1" w:styleId="SignaturelectroniqueCar">
    <w:name w:val="Signature électronique Car"/>
    <w:basedOn w:val="Policepardfaut"/>
    <w:link w:val="Signaturelectronique"/>
    <w:uiPriority w:val="99"/>
    <w:semiHidden/>
    <w:rsid w:val="00212359"/>
    <w:rPr>
      <w:rFonts w:ascii="Cambria" w:eastAsia="Times New Roman" w:hAnsi="Cambria"/>
      <w:sz w:val="24"/>
      <w:szCs w:val="22"/>
    </w:rPr>
  </w:style>
  <w:style w:type="paragraph" w:styleId="Sous-titre">
    <w:name w:val="Subtitle"/>
    <w:basedOn w:val="Normal"/>
    <w:next w:val="Normal"/>
    <w:link w:val="Sous-titreCar"/>
    <w:uiPriority w:val="11"/>
    <w:qFormat/>
    <w:rsid w:val="00212359"/>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ous-titreCar">
    <w:name w:val="Sous-titre Car"/>
    <w:basedOn w:val="Policepardfaut"/>
    <w:link w:val="Sous-titre"/>
    <w:uiPriority w:val="11"/>
    <w:rsid w:val="00212359"/>
    <w:rPr>
      <w:rFonts w:asciiTheme="minorHAnsi" w:eastAsiaTheme="minorEastAsia" w:hAnsiTheme="minorHAnsi" w:cstheme="minorBidi"/>
      <w:color w:val="5A5A5A" w:themeColor="text1" w:themeTint="A5"/>
      <w:spacing w:val="15"/>
      <w:sz w:val="22"/>
      <w:szCs w:val="22"/>
    </w:rPr>
  </w:style>
  <w:style w:type="paragraph" w:styleId="Tabledesillustrations">
    <w:name w:val="table of figures"/>
    <w:basedOn w:val="Normal"/>
    <w:next w:val="Normal"/>
    <w:uiPriority w:val="99"/>
    <w:semiHidden/>
    <w:unhideWhenUsed/>
    <w:rsid w:val="00212359"/>
    <w:pPr>
      <w:spacing w:after="0"/>
    </w:pPr>
  </w:style>
  <w:style w:type="paragraph" w:styleId="Tabledesrfrencesjuridiques">
    <w:name w:val="table of authorities"/>
    <w:basedOn w:val="Normal"/>
    <w:next w:val="Normal"/>
    <w:uiPriority w:val="99"/>
    <w:semiHidden/>
    <w:unhideWhenUsed/>
    <w:rsid w:val="00212359"/>
    <w:pPr>
      <w:spacing w:after="0"/>
      <w:ind w:left="240" w:hanging="240"/>
    </w:pPr>
  </w:style>
  <w:style w:type="paragraph" w:styleId="Textedemacro">
    <w:name w:val="macro"/>
    <w:link w:val="TextedemacroCar"/>
    <w:uiPriority w:val="99"/>
    <w:semiHidden/>
    <w:unhideWhenUsed/>
    <w:rsid w:val="00212359"/>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rPr>
  </w:style>
  <w:style w:type="character" w:customStyle="1" w:styleId="TextedemacroCar">
    <w:name w:val="Texte de macro Car"/>
    <w:basedOn w:val="Policepardfaut"/>
    <w:link w:val="Textedemacro"/>
    <w:uiPriority w:val="99"/>
    <w:semiHidden/>
    <w:rsid w:val="00212359"/>
    <w:rPr>
      <w:rFonts w:ascii="Consolas" w:eastAsia="Times New Roman" w:hAnsi="Consolas"/>
    </w:rPr>
  </w:style>
  <w:style w:type="paragraph" w:styleId="Titre">
    <w:name w:val="Title"/>
    <w:basedOn w:val="Normal"/>
    <w:next w:val="Normal"/>
    <w:link w:val="TitreCar"/>
    <w:uiPriority w:val="10"/>
    <w:qFormat/>
    <w:rsid w:val="00212359"/>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12359"/>
    <w:rPr>
      <w:rFonts w:asciiTheme="majorHAnsi" w:eastAsiaTheme="majorEastAsia" w:hAnsiTheme="majorHAnsi" w:cstheme="majorBidi"/>
      <w:spacing w:val="-10"/>
      <w:kern w:val="28"/>
      <w:sz w:val="56"/>
      <w:szCs w:val="56"/>
    </w:rPr>
  </w:style>
  <w:style w:type="character" w:customStyle="1" w:styleId="Titre7Car">
    <w:name w:val="Titre 7 Car"/>
    <w:basedOn w:val="Policepardfaut"/>
    <w:link w:val="Titre7"/>
    <w:uiPriority w:val="9"/>
    <w:semiHidden/>
    <w:rsid w:val="00212359"/>
    <w:rPr>
      <w:rFonts w:asciiTheme="majorHAnsi" w:eastAsiaTheme="majorEastAsia" w:hAnsiTheme="majorHAnsi" w:cstheme="majorBidi"/>
      <w:i/>
      <w:iCs/>
      <w:color w:val="243F60" w:themeColor="accent1" w:themeShade="7F"/>
      <w:sz w:val="24"/>
      <w:szCs w:val="22"/>
    </w:rPr>
  </w:style>
  <w:style w:type="character" w:customStyle="1" w:styleId="Titre8Car">
    <w:name w:val="Titre 8 Car"/>
    <w:basedOn w:val="Policepardfaut"/>
    <w:link w:val="Titre8"/>
    <w:uiPriority w:val="9"/>
    <w:semiHidden/>
    <w:rsid w:val="0021235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12359"/>
    <w:rPr>
      <w:rFonts w:asciiTheme="majorHAnsi" w:eastAsiaTheme="majorEastAsia" w:hAnsiTheme="majorHAnsi" w:cstheme="majorBidi"/>
      <w:i/>
      <w:iCs/>
      <w:color w:val="272727" w:themeColor="text1" w:themeTint="D8"/>
      <w:sz w:val="21"/>
      <w:szCs w:val="21"/>
    </w:rPr>
  </w:style>
  <w:style w:type="paragraph" w:styleId="Titredenote">
    <w:name w:val="Note Heading"/>
    <w:basedOn w:val="Normal"/>
    <w:next w:val="Normal"/>
    <w:link w:val="TitredenoteCar"/>
    <w:uiPriority w:val="99"/>
    <w:semiHidden/>
    <w:unhideWhenUsed/>
    <w:rsid w:val="00212359"/>
    <w:pPr>
      <w:spacing w:after="0"/>
    </w:pPr>
  </w:style>
  <w:style w:type="character" w:customStyle="1" w:styleId="TitredenoteCar">
    <w:name w:val="Titre de note Car"/>
    <w:basedOn w:val="Policepardfaut"/>
    <w:link w:val="Titredenote"/>
    <w:uiPriority w:val="99"/>
    <w:semiHidden/>
    <w:rsid w:val="00212359"/>
    <w:rPr>
      <w:rFonts w:ascii="Cambria" w:eastAsia="Times New Roman" w:hAnsi="Cambria"/>
      <w:sz w:val="24"/>
      <w:szCs w:val="22"/>
    </w:rPr>
  </w:style>
  <w:style w:type="paragraph" w:styleId="Titreindex">
    <w:name w:val="index heading"/>
    <w:basedOn w:val="Normal"/>
    <w:next w:val="Index1"/>
    <w:uiPriority w:val="99"/>
    <w:semiHidden/>
    <w:unhideWhenUsed/>
    <w:rsid w:val="00212359"/>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212359"/>
    <w:pPr>
      <w:spacing w:before="120"/>
    </w:pPr>
    <w:rPr>
      <w:rFonts w:asciiTheme="majorHAnsi" w:eastAsiaTheme="majorEastAsia" w:hAnsiTheme="majorHAnsi" w:cstheme="majorBidi"/>
      <w:b/>
      <w:bCs/>
      <w:szCs w:val="24"/>
    </w:rPr>
  </w:style>
  <w:style w:type="paragraph" w:styleId="TM3">
    <w:name w:val="toc 3"/>
    <w:basedOn w:val="Normal"/>
    <w:next w:val="Normal"/>
    <w:uiPriority w:val="39"/>
    <w:semiHidden/>
    <w:unhideWhenUsed/>
    <w:rsid w:val="00212359"/>
    <w:pPr>
      <w:spacing w:after="100"/>
      <w:ind w:left="480"/>
    </w:pPr>
  </w:style>
  <w:style w:type="paragraph" w:styleId="TM4">
    <w:name w:val="toc 4"/>
    <w:basedOn w:val="Normal"/>
    <w:next w:val="Normal"/>
    <w:uiPriority w:val="39"/>
    <w:semiHidden/>
    <w:unhideWhenUsed/>
    <w:rsid w:val="00212359"/>
    <w:pPr>
      <w:spacing w:after="100"/>
      <w:ind w:left="720"/>
    </w:pPr>
  </w:style>
  <w:style w:type="paragraph" w:styleId="TM5">
    <w:name w:val="toc 5"/>
    <w:basedOn w:val="Normal"/>
    <w:next w:val="Normal"/>
    <w:uiPriority w:val="39"/>
    <w:semiHidden/>
    <w:unhideWhenUsed/>
    <w:rsid w:val="00212359"/>
    <w:pPr>
      <w:spacing w:after="100"/>
      <w:ind w:left="960"/>
    </w:pPr>
  </w:style>
  <w:style w:type="paragraph" w:styleId="TM6">
    <w:name w:val="toc 6"/>
    <w:basedOn w:val="Normal"/>
    <w:next w:val="Normal"/>
    <w:uiPriority w:val="39"/>
    <w:semiHidden/>
    <w:unhideWhenUsed/>
    <w:rsid w:val="00212359"/>
    <w:pPr>
      <w:spacing w:after="100"/>
      <w:ind w:left="1200"/>
    </w:pPr>
  </w:style>
  <w:style w:type="paragraph" w:styleId="TM7">
    <w:name w:val="toc 7"/>
    <w:basedOn w:val="Normal"/>
    <w:next w:val="Normal"/>
    <w:uiPriority w:val="39"/>
    <w:semiHidden/>
    <w:unhideWhenUsed/>
    <w:rsid w:val="00212359"/>
    <w:pPr>
      <w:spacing w:after="100"/>
      <w:ind w:left="1440"/>
    </w:pPr>
  </w:style>
  <w:style w:type="paragraph" w:styleId="TM8">
    <w:name w:val="toc 8"/>
    <w:basedOn w:val="Normal"/>
    <w:next w:val="Normal"/>
    <w:uiPriority w:val="39"/>
    <w:semiHidden/>
    <w:unhideWhenUsed/>
    <w:rsid w:val="00212359"/>
    <w:pPr>
      <w:spacing w:after="100"/>
      <w:ind w:left="1680"/>
    </w:pPr>
  </w:style>
  <w:style w:type="paragraph" w:styleId="TM9">
    <w:name w:val="toc 9"/>
    <w:basedOn w:val="Normal"/>
    <w:next w:val="Normal"/>
    <w:uiPriority w:val="39"/>
    <w:semiHidden/>
    <w:unhideWhenUsed/>
    <w:rsid w:val="00212359"/>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500">
      <w:bodyDiv w:val="1"/>
      <w:marLeft w:val="0"/>
      <w:marRight w:val="0"/>
      <w:marTop w:val="0"/>
      <w:marBottom w:val="0"/>
      <w:divBdr>
        <w:top w:val="none" w:sz="0" w:space="0" w:color="auto"/>
        <w:left w:val="none" w:sz="0" w:space="0" w:color="auto"/>
        <w:bottom w:val="none" w:sz="0" w:space="0" w:color="auto"/>
        <w:right w:val="none" w:sz="0" w:space="0" w:color="auto"/>
      </w:divBdr>
    </w:div>
    <w:div w:id="24211457">
      <w:bodyDiv w:val="1"/>
      <w:marLeft w:val="0"/>
      <w:marRight w:val="0"/>
      <w:marTop w:val="0"/>
      <w:marBottom w:val="0"/>
      <w:divBdr>
        <w:top w:val="none" w:sz="0" w:space="0" w:color="auto"/>
        <w:left w:val="none" w:sz="0" w:space="0" w:color="auto"/>
        <w:bottom w:val="none" w:sz="0" w:space="0" w:color="auto"/>
        <w:right w:val="none" w:sz="0" w:space="0" w:color="auto"/>
      </w:divBdr>
    </w:div>
    <w:div w:id="5066184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3549">
      <w:bodyDiv w:val="1"/>
      <w:marLeft w:val="0"/>
      <w:marRight w:val="0"/>
      <w:marTop w:val="0"/>
      <w:marBottom w:val="0"/>
      <w:divBdr>
        <w:top w:val="none" w:sz="0" w:space="0" w:color="auto"/>
        <w:left w:val="none" w:sz="0" w:space="0" w:color="auto"/>
        <w:bottom w:val="none" w:sz="0" w:space="0" w:color="auto"/>
        <w:right w:val="none" w:sz="0" w:space="0" w:color="auto"/>
      </w:divBdr>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0624">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63715281">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0427">
      <w:bodyDiv w:val="1"/>
      <w:marLeft w:val="0"/>
      <w:marRight w:val="0"/>
      <w:marTop w:val="0"/>
      <w:marBottom w:val="0"/>
      <w:divBdr>
        <w:top w:val="none" w:sz="0" w:space="0" w:color="auto"/>
        <w:left w:val="none" w:sz="0" w:space="0" w:color="auto"/>
        <w:bottom w:val="none" w:sz="0" w:space="0" w:color="auto"/>
        <w:right w:val="none" w:sz="0" w:space="0" w:color="auto"/>
      </w:divBdr>
    </w:div>
    <w:div w:id="221869834">
      <w:bodyDiv w:val="1"/>
      <w:marLeft w:val="0"/>
      <w:marRight w:val="0"/>
      <w:marTop w:val="0"/>
      <w:marBottom w:val="0"/>
      <w:divBdr>
        <w:top w:val="none" w:sz="0" w:space="0" w:color="auto"/>
        <w:left w:val="none" w:sz="0" w:space="0" w:color="auto"/>
        <w:bottom w:val="none" w:sz="0" w:space="0" w:color="auto"/>
        <w:right w:val="none" w:sz="0" w:space="0" w:color="auto"/>
      </w:divBdr>
    </w:div>
    <w:div w:id="223150224">
      <w:bodyDiv w:val="1"/>
      <w:marLeft w:val="0"/>
      <w:marRight w:val="0"/>
      <w:marTop w:val="0"/>
      <w:marBottom w:val="0"/>
      <w:divBdr>
        <w:top w:val="none" w:sz="0" w:space="0" w:color="auto"/>
        <w:left w:val="none" w:sz="0" w:space="0" w:color="auto"/>
        <w:bottom w:val="none" w:sz="0" w:space="0" w:color="auto"/>
        <w:right w:val="none" w:sz="0" w:space="0" w:color="auto"/>
      </w:divBdr>
    </w:div>
    <w:div w:id="233200163">
      <w:bodyDiv w:val="1"/>
      <w:marLeft w:val="0"/>
      <w:marRight w:val="0"/>
      <w:marTop w:val="0"/>
      <w:marBottom w:val="0"/>
      <w:divBdr>
        <w:top w:val="none" w:sz="0" w:space="0" w:color="auto"/>
        <w:left w:val="none" w:sz="0" w:space="0" w:color="auto"/>
        <w:bottom w:val="none" w:sz="0" w:space="0" w:color="auto"/>
        <w:right w:val="none" w:sz="0" w:space="0" w:color="auto"/>
      </w:divBdr>
    </w:div>
    <w:div w:id="240330877">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69551129">
      <w:bodyDiv w:val="1"/>
      <w:marLeft w:val="0"/>
      <w:marRight w:val="0"/>
      <w:marTop w:val="0"/>
      <w:marBottom w:val="0"/>
      <w:divBdr>
        <w:top w:val="none" w:sz="0" w:space="0" w:color="auto"/>
        <w:left w:val="none" w:sz="0" w:space="0" w:color="auto"/>
        <w:bottom w:val="none" w:sz="0" w:space="0" w:color="auto"/>
        <w:right w:val="none" w:sz="0" w:space="0" w:color="auto"/>
      </w:divBdr>
    </w:div>
    <w:div w:id="279459227">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57393">
      <w:bodyDiv w:val="1"/>
      <w:marLeft w:val="0"/>
      <w:marRight w:val="0"/>
      <w:marTop w:val="0"/>
      <w:marBottom w:val="0"/>
      <w:divBdr>
        <w:top w:val="none" w:sz="0" w:space="0" w:color="auto"/>
        <w:left w:val="none" w:sz="0" w:space="0" w:color="auto"/>
        <w:bottom w:val="none" w:sz="0" w:space="0" w:color="auto"/>
        <w:right w:val="none" w:sz="0" w:space="0" w:color="auto"/>
      </w:divBdr>
    </w:div>
    <w:div w:id="291713216">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45058939">
      <w:bodyDiv w:val="1"/>
      <w:marLeft w:val="0"/>
      <w:marRight w:val="0"/>
      <w:marTop w:val="0"/>
      <w:marBottom w:val="0"/>
      <w:divBdr>
        <w:top w:val="none" w:sz="0" w:space="0" w:color="auto"/>
        <w:left w:val="none" w:sz="0" w:space="0" w:color="auto"/>
        <w:bottom w:val="none" w:sz="0" w:space="0" w:color="auto"/>
        <w:right w:val="none" w:sz="0" w:space="0" w:color="auto"/>
      </w:divBdr>
    </w:div>
    <w:div w:id="350885202">
      <w:bodyDiv w:val="1"/>
      <w:marLeft w:val="0"/>
      <w:marRight w:val="0"/>
      <w:marTop w:val="0"/>
      <w:marBottom w:val="0"/>
      <w:divBdr>
        <w:top w:val="none" w:sz="0" w:space="0" w:color="auto"/>
        <w:left w:val="none" w:sz="0" w:space="0" w:color="auto"/>
        <w:bottom w:val="none" w:sz="0" w:space="0" w:color="auto"/>
        <w:right w:val="none" w:sz="0" w:space="0" w:color="auto"/>
      </w:divBdr>
    </w:div>
    <w:div w:id="352613289">
      <w:bodyDiv w:val="1"/>
      <w:marLeft w:val="0"/>
      <w:marRight w:val="0"/>
      <w:marTop w:val="0"/>
      <w:marBottom w:val="0"/>
      <w:divBdr>
        <w:top w:val="none" w:sz="0" w:space="0" w:color="auto"/>
        <w:left w:val="none" w:sz="0" w:space="0" w:color="auto"/>
        <w:bottom w:val="none" w:sz="0" w:space="0" w:color="auto"/>
        <w:right w:val="none" w:sz="0" w:space="0" w:color="auto"/>
      </w:divBdr>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977">
      <w:bodyDiv w:val="1"/>
      <w:marLeft w:val="0"/>
      <w:marRight w:val="0"/>
      <w:marTop w:val="0"/>
      <w:marBottom w:val="0"/>
      <w:divBdr>
        <w:top w:val="none" w:sz="0" w:space="0" w:color="auto"/>
        <w:left w:val="none" w:sz="0" w:space="0" w:color="auto"/>
        <w:bottom w:val="none" w:sz="0" w:space="0" w:color="auto"/>
        <w:right w:val="none" w:sz="0" w:space="0" w:color="auto"/>
      </w:divBdr>
    </w:div>
    <w:div w:id="402528280">
      <w:bodyDiv w:val="1"/>
      <w:marLeft w:val="0"/>
      <w:marRight w:val="0"/>
      <w:marTop w:val="0"/>
      <w:marBottom w:val="0"/>
      <w:divBdr>
        <w:top w:val="none" w:sz="0" w:space="0" w:color="auto"/>
        <w:left w:val="none" w:sz="0" w:space="0" w:color="auto"/>
        <w:bottom w:val="none" w:sz="0" w:space="0" w:color="auto"/>
        <w:right w:val="none" w:sz="0" w:space="0" w:color="auto"/>
      </w:divBdr>
    </w:div>
    <w:div w:id="405541045">
      <w:bodyDiv w:val="1"/>
      <w:marLeft w:val="0"/>
      <w:marRight w:val="0"/>
      <w:marTop w:val="0"/>
      <w:marBottom w:val="0"/>
      <w:divBdr>
        <w:top w:val="none" w:sz="0" w:space="0" w:color="auto"/>
        <w:left w:val="none" w:sz="0" w:space="0" w:color="auto"/>
        <w:bottom w:val="none" w:sz="0" w:space="0" w:color="auto"/>
        <w:right w:val="none" w:sz="0" w:space="0" w:color="auto"/>
      </w:divBdr>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13207360">
      <w:bodyDiv w:val="1"/>
      <w:marLeft w:val="0"/>
      <w:marRight w:val="0"/>
      <w:marTop w:val="0"/>
      <w:marBottom w:val="0"/>
      <w:divBdr>
        <w:top w:val="none" w:sz="0" w:space="0" w:color="auto"/>
        <w:left w:val="none" w:sz="0" w:space="0" w:color="auto"/>
        <w:bottom w:val="none" w:sz="0" w:space="0" w:color="auto"/>
        <w:right w:val="none" w:sz="0" w:space="0" w:color="auto"/>
      </w:divBdr>
    </w:div>
    <w:div w:id="428816013">
      <w:bodyDiv w:val="1"/>
      <w:marLeft w:val="0"/>
      <w:marRight w:val="0"/>
      <w:marTop w:val="0"/>
      <w:marBottom w:val="0"/>
      <w:divBdr>
        <w:top w:val="none" w:sz="0" w:space="0" w:color="auto"/>
        <w:left w:val="none" w:sz="0" w:space="0" w:color="auto"/>
        <w:bottom w:val="none" w:sz="0" w:space="0" w:color="auto"/>
        <w:right w:val="none" w:sz="0" w:space="0" w:color="auto"/>
      </w:divBdr>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75369">
      <w:bodyDiv w:val="1"/>
      <w:marLeft w:val="0"/>
      <w:marRight w:val="0"/>
      <w:marTop w:val="0"/>
      <w:marBottom w:val="0"/>
      <w:divBdr>
        <w:top w:val="none" w:sz="0" w:space="0" w:color="auto"/>
        <w:left w:val="none" w:sz="0" w:space="0" w:color="auto"/>
        <w:bottom w:val="none" w:sz="0" w:space="0" w:color="auto"/>
        <w:right w:val="none" w:sz="0" w:space="0" w:color="auto"/>
      </w:divBdr>
    </w:div>
    <w:div w:id="485245313">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06942807">
      <w:bodyDiv w:val="1"/>
      <w:marLeft w:val="0"/>
      <w:marRight w:val="0"/>
      <w:marTop w:val="0"/>
      <w:marBottom w:val="0"/>
      <w:divBdr>
        <w:top w:val="none" w:sz="0" w:space="0" w:color="auto"/>
        <w:left w:val="none" w:sz="0" w:space="0" w:color="auto"/>
        <w:bottom w:val="none" w:sz="0" w:space="0" w:color="auto"/>
        <w:right w:val="none" w:sz="0" w:space="0" w:color="auto"/>
      </w:divBdr>
    </w:div>
    <w:div w:id="51330258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074606">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4780949">
      <w:bodyDiv w:val="1"/>
      <w:marLeft w:val="0"/>
      <w:marRight w:val="0"/>
      <w:marTop w:val="0"/>
      <w:marBottom w:val="0"/>
      <w:divBdr>
        <w:top w:val="none" w:sz="0" w:space="0" w:color="auto"/>
        <w:left w:val="none" w:sz="0" w:space="0" w:color="auto"/>
        <w:bottom w:val="none" w:sz="0" w:space="0" w:color="auto"/>
        <w:right w:val="none" w:sz="0" w:space="0" w:color="auto"/>
      </w:divBdr>
    </w:div>
    <w:div w:id="575213778">
      <w:bodyDiv w:val="1"/>
      <w:marLeft w:val="0"/>
      <w:marRight w:val="0"/>
      <w:marTop w:val="0"/>
      <w:marBottom w:val="0"/>
      <w:divBdr>
        <w:top w:val="none" w:sz="0" w:space="0" w:color="auto"/>
        <w:left w:val="none" w:sz="0" w:space="0" w:color="auto"/>
        <w:bottom w:val="none" w:sz="0" w:space="0" w:color="auto"/>
        <w:right w:val="none" w:sz="0" w:space="0" w:color="auto"/>
      </w:divBdr>
    </w:div>
    <w:div w:id="579414543">
      <w:bodyDiv w:val="1"/>
      <w:marLeft w:val="0"/>
      <w:marRight w:val="0"/>
      <w:marTop w:val="0"/>
      <w:marBottom w:val="0"/>
      <w:divBdr>
        <w:top w:val="none" w:sz="0" w:space="0" w:color="auto"/>
        <w:left w:val="none" w:sz="0" w:space="0" w:color="auto"/>
        <w:bottom w:val="none" w:sz="0" w:space="0" w:color="auto"/>
        <w:right w:val="none" w:sz="0" w:space="0" w:color="auto"/>
      </w:divBdr>
    </w:div>
    <w:div w:id="579564704">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593590168">
      <w:bodyDiv w:val="1"/>
      <w:marLeft w:val="0"/>
      <w:marRight w:val="0"/>
      <w:marTop w:val="0"/>
      <w:marBottom w:val="0"/>
      <w:divBdr>
        <w:top w:val="none" w:sz="0" w:space="0" w:color="auto"/>
        <w:left w:val="none" w:sz="0" w:space="0" w:color="auto"/>
        <w:bottom w:val="none" w:sz="0" w:space="0" w:color="auto"/>
        <w:right w:val="none" w:sz="0" w:space="0" w:color="auto"/>
      </w:divBdr>
    </w:div>
    <w:div w:id="604964134">
      <w:bodyDiv w:val="1"/>
      <w:marLeft w:val="0"/>
      <w:marRight w:val="0"/>
      <w:marTop w:val="0"/>
      <w:marBottom w:val="0"/>
      <w:divBdr>
        <w:top w:val="none" w:sz="0" w:space="0" w:color="auto"/>
        <w:left w:val="none" w:sz="0" w:space="0" w:color="auto"/>
        <w:bottom w:val="none" w:sz="0" w:space="0" w:color="auto"/>
        <w:right w:val="none" w:sz="0" w:space="0" w:color="auto"/>
      </w:divBdr>
    </w:div>
    <w:div w:id="605844348">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00210259">
      <w:bodyDiv w:val="1"/>
      <w:marLeft w:val="0"/>
      <w:marRight w:val="0"/>
      <w:marTop w:val="0"/>
      <w:marBottom w:val="0"/>
      <w:divBdr>
        <w:top w:val="none" w:sz="0" w:space="0" w:color="auto"/>
        <w:left w:val="none" w:sz="0" w:space="0" w:color="auto"/>
        <w:bottom w:val="none" w:sz="0" w:space="0" w:color="auto"/>
        <w:right w:val="none" w:sz="0" w:space="0" w:color="auto"/>
      </w:divBdr>
    </w:div>
    <w:div w:id="715281350">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05806">
      <w:bodyDiv w:val="1"/>
      <w:marLeft w:val="0"/>
      <w:marRight w:val="0"/>
      <w:marTop w:val="0"/>
      <w:marBottom w:val="0"/>
      <w:divBdr>
        <w:top w:val="none" w:sz="0" w:space="0" w:color="auto"/>
        <w:left w:val="none" w:sz="0" w:space="0" w:color="auto"/>
        <w:bottom w:val="none" w:sz="0" w:space="0" w:color="auto"/>
        <w:right w:val="none" w:sz="0" w:space="0" w:color="auto"/>
      </w:divBdr>
    </w:div>
    <w:div w:id="765541637">
      <w:bodyDiv w:val="1"/>
      <w:marLeft w:val="0"/>
      <w:marRight w:val="0"/>
      <w:marTop w:val="0"/>
      <w:marBottom w:val="0"/>
      <w:divBdr>
        <w:top w:val="none" w:sz="0" w:space="0" w:color="auto"/>
        <w:left w:val="none" w:sz="0" w:space="0" w:color="auto"/>
        <w:bottom w:val="none" w:sz="0" w:space="0" w:color="auto"/>
        <w:right w:val="none" w:sz="0" w:space="0" w:color="auto"/>
      </w:divBdr>
    </w:div>
    <w:div w:id="765736397">
      <w:bodyDiv w:val="1"/>
      <w:marLeft w:val="0"/>
      <w:marRight w:val="0"/>
      <w:marTop w:val="0"/>
      <w:marBottom w:val="0"/>
      <w:divBdr>
        <w:top w:val="none" w:sz="0" w:space="0" w:color="auto"/>
        <w:left w:val="none" w:sz="0" w:space="0" w:color="auto"/>
        <w:bottom w:val="none" w:sz="0" w:space="0" w:color="auto"/>
        <w:right w:val="none" w:sz="0" w:space="0" w:color="auto"/>
      </w:divBdr>
    </w:div>
    <w:div w:id="794759221">
      <w:bodyDiv w:val="1"/>
      <w:marLeft w:val="0"/>
      <w:marRight w:val="0"/>
      <w:marTop w:val="0"/>
      <w:marBottom w:val="0"/>
      <w:divBdr>
        <w:top w:val="none" w:sz="0" w:space="0" w:color="auto"/>
        <w:left w:val="none" w:sz="0" w:space="0" w:color="auto"/>
        <w:bottom w:val="none" w:sz="0" w:space="0" w:color="auto"/>
        <w:right w:val="none" w:sz="0" w:space="0" w:color="auto"/>
      </w:divBdr>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0124265">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2334032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79490">
      <w:bodyDiv w:val="1"/>
      <w:marLeft w:val="0"/>
      <w:marRight w:val="0"/>
      <w:marTop w:val="0"/>
      <w:marBottom w:val="0"/>
      <w:divBdr>
        <w:top w:val="none" w:sz="0" w:space="0" w:color="auto"/>
        <w:left w:val="none" w:sz="0" w:space="0" w:color="auto"/>
        <w:bottom w:val="none" w:sz="0" w:space="0" w:color="auto"/>
        <w:right w:val="none" w:sz="0" w:space="0" w:color="auto"/>
      </w:divBdr>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567840">
      <w:bodyDiv w:val="1"/>
      <w:marLeft w:val="0"/>
      <w:marRight w:val="0"/>
      <w:marTop w:val="0"/>
      <w:marBottom w:val="0"/>
      <w:divBdr>
        <w:top w:val="none" w:sz="0" w:space="0" w:color="auto"/>
        <w:left w:val="none" w:sz="0" w:space="0" w:color="auto"/>
        <w:bottom w:val="none" w:sz="0" w:space="0" w:color="auto"/>
        <w:right w:val="none" w:sz="0" w:space="0" w:color="auto"/>
      </w:divBdr>
    </w:div>
    <w:div w:id="999230013">
      <w:bodyDiv w:val="1"/>
      <w:marLeft w:val="0"/>
      <w:marRight w:val="0"/>
      <w:marTop w:val="0"/>
      <w:marBottom w:val="0"/>
      <w:divBdr>
        <w:top w:val="none" w:sz="0" w:space="0" w:color="auto"/>
        <w:left w:val="none" w:sz="0" w:space="0" w:color="auto"/>
        <w:bottom w:val="none" w:sz="0" w:space="0" w:color="auto"/>
        <w:right w:val="none" w:sz="0" w:space="0" w:color="auto"/>
      </w:divBdr>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31971">
      <w:bodyDiv w:val="1"/>
      <w:marLeft w:val="0"/>
      <w:marRight w:val="0"/>
      <w:marTop w:val="0"/>
      <w:marBottom w:val="0"/>
      <w:divBdr>
        <w:top w:val="none" w:sz="0" w:space="0" w:color="auto"/>
        <w:left w:val="none" w:sz="0" w:space="0" w:color="auto"/>
        <w:bottom w:val="none" w:sz="0" w:space="0" w:color="auto"/>
        <w:right w:val="none" w:sz="0" w:space="0" w:color="auto"/>
      </w:divBdr>
    </w:div>
    <w:div w:id="1050227851">
      <w:bodyDiv w:val="1"/>
      <w:marLeft w:val="0"/>
      <w:marRight w:val="0"/>
      <w:marTop w:val="0"/>
      <w:marBottom w:val="0"/>
      <w:divBdr>
        <w:top w:val="none" w:sz="0" w:space="0" w:color="auto"/>
        <w:left w:val="none" w:sz="0" w:space="0" w:color="auto"/>
        <w:bottom w:val="none" w:sz="0" w:space="0" w:color="auto"/>
        <w:right w:val="none" w:sz="0" w:space="0" w:color="auto"/>
      </w:divBdr>
    </w:div>
    <w:div w:id="1057627400">
      <w:bodyDiv w:val="1"/>
      <w:marLeft w:val="0"/>
      <w:marRight w:val="0"/>
      <w:marTop w:val="0"/>
      <w:marBottom w:val="0"/>
      <w:divBdr>
        <w:top w:val="none" w:sz="0" w:space="0" w:color="auto"/>
        <w:left w:val="none" w:sz="0" w:space="0" w:color="auto"/>
        <w:bottom w:val="none" w:sz="0" w:space="0" w:color="auto"/>
        <w:right w:val="none" w:sz="0" w:space="0" w:color="auto"/>
      </w:divBdr>
    </w:div>
    <w:div w:id="1061059257">
      <w:bodyDiv w:val="1"/>
      <w:marLeft w:val="0"/>
      <w:marRight w:val="0"/>
      <w:marTop w:val="0"/>
      <w:marBottom w:val="0"/>
      <w:divBdr>
        <w:top w:val="none" w:sz="0" w:space="0" w:color="auto"/>
        <w:left w:val="none" w:sz="0" w:space="0" w:color="auto"/>
        <w:bottom w:val="none" w:sz="0" w:space="0" w:color="auto"/>
        <w:right w:val="none" w:sz="0" w:space="0" w:color="auto"/>
      </w:divBdr>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090585934">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6528">
      <w:bodyDiv w:val="1"/>
      <w:marLeft w:val="0"/>
      <w:marRight w:val="0"/>
      <w:marTop w:val="0"/>
      <w:marBottom w:val="0"/>
      <w:divBdr>
        <w:top w:val="none" w:sz="0" w:space="0" w:color="auto"/>
        <w:left w:val="none" w:sz="0" w:space="0" w:color="auto"/>
        <w:bottom w:val="none" w:sz="0" w:space="0" w:color="auto"/>
        <w:right w:val="none" w:sz="0" w:space="0" w:color="auto"/>
      </w:divBdr>
    </w:div>
    <w:div w:id="1142625570">
      <w:bodyDiv w:val="1"/>
      <w:marLeft w:val="0"/>
      <w:marRight w:val="0"/>
      <w:marTop w:val="0"/>
      <w:marBottom w:val="0"/>
      <w:divBdr>
        <w:top w:val="none" w:sz="0" w:space="0" w:color="auto"/>
        <w:left w:val="none" w:sz="0" w:space="0" w:color="auto"/>
        <w:bottom w:val="none" w:sz="0" w:space="0" w:color="auto"/>
        <w:right w:val="none" w:sz="0" w:space="0" w:color="auto"/>
      </w:divBdr>
    </w:div>
    <w:div w:id="1160341850">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178735783">
      <w:bodyDiv w:val="1"/>
      <w:marLeft w:val="0"/>
      <w:marRight w:val="0"/>
      <w:marTop w:val="0"/>
      <w:marBottom w:val="0"/>
      <w:divBdr>
        <w:top w:val="none" w:sz="0" w:space="0" w:color="auto"/>
        <w:left w:val="none" w:sz="0" w:space="0" w:color="auto"/>
        <w:bottom w:val="none" w:sz="0" w:space="0" w:color="auto"/>
        <w:right w:val="none" w:sz="0" w:space="0" w:color="auto"/>
      </w:divBdr>
    </w:div>
    <w:div w:id="1187865551">
      <w:bodyDiv w:val="1"/>
      <w:marLeft w:val="0"/>
      <w:marRight w:val="0"/>
      <w:marTop w:val="0"/>
      <w:marBottom w:val="0"/>
      <w:divBdr>
        <w:top w:val="none" w:sz="0" w:space="0" w:color="auto"/>
        <w:left w:val="none" w:sz="0" w:space="0" w:color="auto"/>
        <w:bottom w:val="none" w:sz="0" w:space="0" w:color="auto"/>
        <w:right w:val="none" w:sz="0" w:space="0" w:color="auto"/>
      </w:divBdr>
    </w:div>
    <w:div w:id="1193761931">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91047">
      <w:bodyDiv w:val="1"/>
      <w:marLeft w:val="0"/>
      <w:marRight w:val="0"/>
      <w:marTop w:val="0"/>
      <w:marBottom w:val="0"/>
      <w:divBdr>
        <w:top w:val="none" w:sz="0" w:space="0" w:color="auto"/>
        <w:left w:val="none" w:sz="0" w:space="0" w:color="auto"/>
        <w:bottom w:val="none" w:sz="0" w:space="0" w:color="auto"/>
        <w:right w:val="none" w:sz="0" w:space="0" w:color="auto"/>
      </w:divBdr>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43946728">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0807">
      <w:bodyDiv w:val="1"/>
      <w:marLeft w:val="0"/>
      <w:marRight w:val="0"/>
      <w:marTop w:val="0"/>
      <w:marBottom w:val="0"/>
      <w:divBdr>
        <w:top w:val="none" w:sz="0" w:space="0" w:color="auto"/>
        <w:left w:val="none" w:sz="0" w:space="0" w:color="auto"/>
        <w:bottom w:val="none" w:sz="0" w:space="0" w:color="auto"/>
        <w:right w:val="none" w:sz="0" w:space="0" w:color="auto"/>
      </w:divBdr>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297375407">
      <w:bodyDiv w:val="1"/>
      <w:marLeft w:val="0"/>
      <w:marRight w:val="0"/>
      <w:marTop w:val="0"/>
      <w:marBottom w:val="0"/>
      <w:divBdr>
        <w:top w:val="none" w:sz="0" w:space="0" w:color="auto"/>
        <w:left w:val="none" w:sz="0" w:space="0" w:color="auto"/>
        <w:bottom w:val="none" w:sz="0" w:space="0" w:color="auto"/>
        <w:right w:val="none" w:sz="0" w:space="0" w:color="auto"/>
      </w:divBdr>
    </w:div>
    <w:div w:id="1301420654">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00077">
      <w:bodyDiv w:val="1"/>
      <w:marLeft w:val="0"/>
      <w:marRight w:val="0"/>
      <w:marTop w:val="0"/>
      <w:marBottom w:val="0"/>
      <w:divBdr>
        <w:top w:val="none" w:sz="0" w:space="0" w:color="auto"/>
        <w:left w:val="none" w:sz="0" w:space="0" w:color="auto"/>
        <w:bottom w:val="none" w:sz="0" w:space="0" w:color="auto"/>
        <w:right w:val="none" w:sz="0" w:space="0" w:color="auto"/>
      </w:divBdr>
    </w:div>
    <w:div w:id="1392000269">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90193">
      <w:bodyDiv w:val="1"/>
      <w:marLeft w:val="0"/>
      <w:marRight w:val="0"/>
      <w:marTop w:val="0"/>
      <w:marBottom w:val="0"/>
      <w:divBdr>
        <w:top w:val="none" w:sz="0" w:space="0" w:color="auto"/>
        <w:left w:val="none" w:sz="0" w:space="0" w:color="auto"/>
        <w:bottom w:val="none" w:sz="0" w:space="0" w:color="auto"/>
        <w:right w:val="none" w:sz="0" w:space="0" w:color="auto"/>
      </w:divBdr>
    </w:div>
    <w:div w:id="1407998510">
      <w:bodyDiv w:val="1"/>
      <w:marLeft w:val="0"/>
      <w:marRight w:val="0"/>
      <w:marTop w:val="0"/>
      <w:marBottom w:val="0"/>
      <w:divBdr>
        <w:top w:val="none" w:sz="0" w:space="0" w:color="auto"/>
        <w:left w:val="none" w:sz="0" w:space="0" w:color="auto"/>
        <w:bottom w:val="none" w:sz="0" w:space="0" w:color="auto"/>
        <w:right w:val="none" w:sz="0" w:space="0" w:color="auto"/>
      </w:divBdr>
    </w:div>
    <w:div w:id="1426803367">
      <w:bodyDiv w:val="1"/>
      <w:marLeft w:val="0"/>
      <w:marRight w:val="0"/>
      <w:marTop w:val="0"/>
      <w:marBottom w:val="0"/>
      <w:divBdr>
        <w:top w:val="none" w:sz="0" w:space="0" w:color="auto"/>
        <w:left w:val="none" w:sz="0" w:space="0" w:color="auto"/>
        <w:bottom w:val="none" w:sz="0" w:space="0" w:color="auto"/>
        <w:right w:val="none" w:sz="0" w:space="0" w:color="auto"/>
      </w:divBdr>
    </w:div>
    <w:div w:id="1446078920">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2476">
      <w:bodyDiv w:val="1"/>
      <w:marLeft w:val="0"/>
      <w:marRight w:val="0"/>
      <w:marTop w:val="0"/>
      <w:marBottom w:val="0"/>
      <w:divBdr>
        <w:top w:val="none" w:sz="0" w:space="0" w:color="auto"/>
        <w:left w:val="none" w:sz="0" w:space="0" w:color="auto"/>
        <w:bottom w:val="none" w:sz="0" w:space="0" w:color="auto"/>
        <w:right w:val="none" w:sz="0" w:space="0" w:color="auto"/>
      </w:divBdr>
    </w:div>
    <w:div w:id="1454908627">
      <w:bodyDiv w:val="1"/>
      <w:marLeft w:val="0"/>
      <w:marRight w:val="0"/>
      <w:marTop w:val="0"/>
      <w:marBottom w:val="0"/>
      <w:divBdr>
        <w:top w:val="none" w:sz="0" w:space="0" w:color="auto"/>
        <w:left w:val="none" w:sz="0" w:space="0" w:color="auto"/>
        <w:bottom w:val="none" w:sz="0" w:space="0" w:color="auto"/>
        <w:right w:val="none" w:sz="0" w:space="0" w:color="auto"/>
      </w:divBdr>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6462">
      <w:bodyDiv w:val="1"/>
      <w:marLeft w:val="0"/>
      <w:marRight w:val="0"/>
      <w:marTop w:val="0"/>
      <w:marBottom w:val="0"/>
      <w:divBdr>
        <w:top w:val="none" w:sz="0" w:space="0" w:color="auto"/>
        <w:left w:val="none" w:sz="0" w:space="0" w:color="auto"/>
        <w:bottom w:val="none" w:sz="0" w:space="0" w:color="auto"/>
        <w:right w:val="none" w:sz="0" w:space="0" w:color="auto"/>
      </w:divBdr>
    </w:div>
    <w:div w:id="1503931248">
      <w:bodyDiv w:val="1"/>
      <w:marLeft w:val="0"/>
      <w:marRight w:val="0"/>
      <w:marTop w:val="0"/>
      <w:marBottom w:val="0"/>
      <w:divBdr>
        <w:top w:val="none" w:sz="0" w:space="0" w:color="auto"/>
        <w:left w:val="none" w:sz="0" w:space="0" w:color="auto"/>
        <w:bottom w:val="none" w:sz="0" w:space="0" w:color="auto"/>
        <w:right w:val="none" w:sz="0" w:space="0" w:color="auto"/>
      </w:divBdr>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8187">
      <w:bodyDiv w:val="1"/>
      <w:marLeft w:val="0"/>
      <w:marRight w:val="0"/>
      <w:marTop w:val="0"/>
      <w:marBottom w:val="0"/>
      <w:divBdr>
        <w:top w:val="none" w:sz="0" w:space="0" w:color="auto"/>
        <w:left w:val="none" w:sz="0" w:space="0" w:color="auto"/>
        <w:bottom w:val="none" w:sz="0" w:space="0" w:color="auto"/>
        <w:right w:val="none" w:sz="0" w:space="0" w:color="auto"/>
      </w:divBdr>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5213">
      <w:bodyDiv w:val="1"/>
      <w:marLeft w:val="0"/>
      <w:marRight w:val="0"/>
      <w:marTop w:val="0"/>
      <w:marBottom w:val="0"/>
      <w:divBdr>
        <w:top w:val="none" w:sz="0" w:space="0" w:color="auto"/>
        <w:left w:val="none" w:sz="0" w:space="0" w:color="auto"/>
        <w:bottom w:val="none" w:sz="0" w:space="0" w:color="auto"/>
        <w:right w:val="none" w:sz="0" w:space="0" w:color="auto"/>
      </w:divBdr>
    </w:div>
    <w:div w:id="1524053086">
      <w:bodyDiv w:val="1"/>
      <w:marLeft w:val="0"/>
      <w:marRight w:val="0"/>
      <w:marTop w:val="0"/>
      <w:marBottom w:val="0"/>
      <w:divBdr>
        <w:top w:val="none" w:sz="0" w:space="0" w:color="auto"/>
        <w:left w:val="none" w:sz="0" w:space="0" w:color="auto"/>
        <w:bottom w:val="none" w:sz="0" w:space="0" w:color="auto"/>
        <w:right w:val="none" w:sz="0" w:space="0" w:color="auto"/>
      </w:divBdr>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5978">
      <w:bodyDiv w:val="1"/>
      <w:marLeft w:val="0"/>
      <w:marRight w:val="0"/>
      <w:marTop w:val="0"/>
      <w:marBottom w:val="0"/>
      <w:divBdr>
        <w:top w:val="none" w:sz="0" w:space="0" w:color="auto"/>
        <w:left w:val="none" w:sz="0" w:space="0" w:color="auto"/>
        <w:bottom w:val="none" w:sz="0" w:space="0" w:color="auto"/>
        <w:right w:val="none" w:sz="0" w:space="0" w:color="auto"/>
      </w:divBdr>
    </w:div>
    <w:div w:id="1618178510">
      <w:bodyDiv w:val="1"/>
      <w:marLeft w:val="0"/>
      <w:marRight w:val="0"/>
      <w:marTop w:val="0"/>
      <w:marBottom w:val="0"/>
      <w:divBdr>
        <w:top w:val="none" w:sz="0" w:space="0" w:color="auto"/>
        <w:left w:val="none" w:sz="0" w:space="0" w:color="auto"/>
        <w:bottom w:val="none" w:sz="0" w:space="0" w:color="auto"/>
        <w:right w:val="none" w:sz="0" w:space="0" w:color="auto"/>
      </w:divBdr>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14809">
      <w:bodyDiv w:val="1"/>
      <w:marLeft w:val="0"/>
      <w:marRight w:val="0"/>
      <w:marTop w:val="0"/>
      <w:marBottom w:val="0"/>
      <w:divBdr>
        <w:top w:val="none" w:sz="0" w:space="0" w:color="auto"/>
        <w:left w:val="none" w:sz="0" w:space="0" w:color="auto"/>
        <w:bottom w:val="none" w:sz="0" w:space="0" w:color="auto"/>
        <w:right w:val="none" w:sz="0" w:space="0" w:color="auto"/>
      </w:divBdr>
    </w:div>
    <w:div w:id="1658192385">
      <w:bodyDiv w:val="1"/>
      <w:marLeft w:val="0"/>
      <w:marRight w:val="0"/>
      <w:marTop w:val="0"/>
      <w:marBottom w:val="0"/>
      <w:divBdr>
        <w:top w:val="none" w:sz="0" w:space="0" w:color="auto"/>
        <w:left w:val="none" w:sz="0" w:space="0" w:color="auto"/>
        <w:bottom w:val="none" w:sz="0" w:space="0" w:color="auto"/>
        <w:right w:val="none" w:sz="0" w:space="0" w:color="auto"/>
      </w:divBdr>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02706132">
      <w:bodyDiv w:val="1"/>
      <w:marLeft w:val="0"/>
      <w:marRight w:val="0"/>
      <w:marTop w:val="0"/>
      <w:marBottom w:val="0"/>
      <w:divBdr>
        <w:top w:val="none" w:sz="0" w:space="0" w:color="auto"/>
        <w:left w:val="none" w:sz="0" w:space="0" w:color="auto"/>
        <w:bottom w:val="none" w:sz="0" w:space="0" w:color="auto"/>
        <w:right w:val="none" w:sz="0" w:space="0" w:color="auto"/>
      </w:divBdr>
    </w:div>
    <w:div w:id="1706786447">
      <w:bodyDiv w:val="1"/>
      <w:marLeft w:val="0"/>
      <w:marRight w:val="0"/>
      <w:marTop w:val="0"/>
      <w:marBottom w:val="0"/>
      <w:divBdr>
        <w:top w:val="none" w:sz="0" w:space="0" w:color="auto"/>
        <w:left w:val="none" w:sz="0" w:space="0" w:color="auto"/>
        <w:bottom w:val="none" w:sz="0" w:space="0" w:color="auto"/>
        <w:right w:val="none" w:sz="0" w:space="0" w:color="auto"/>
      </w:divBdr>
    </w:div>
    <w:div w:id="1714772995">
      <w:bodyDiv w:val="1"/>
      <w:marLeft w:val="0"/>
      <w:marRight w:val="0"/>
      <w:marTop w:val="0"/>
      <w:marBottom w:val="0"/>
      <w:divBdr>
        <w:top w:val="none" w:sz="0" w:space="0" w:color="auto"/>
        <w:left w:val="none" w:sz="0" w:space="0" w:color="auto"/>
        <w:bottom w:val="none" w:sz="0" w:space="0" w:color="auto"/>
        <w:right w:val="none" w:sz="0" w:space="0" w:color="auto"/>
      </w:divBdr>
    </w:div>
    <w:div w:id="1715885223">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89576">
      <w:bodyDiv w:val="1"/>
      <w:marLeft w:val="0"/>
      <w:marRight w:val="0"/>
      <w:marTop w:val="0"/>
      <w:marBottom w:val="0"/>
      <w:divBdr>
        <w:top w:val="none" w:sz="0" w:space="0" w:color="auto"/>
        <w:left w:val="none" w:sz="0" w:space="0" w:color="auto"/>
        <w:bottom w:val="none" w:sz="0" w:space="0" w:color="auto"/>
        <w:right w:val="none" w:sz="0" w:space="0" w:color="auto"/>
      </w:divBdr>
    </w:div>
    <w:div w:id="1720324832">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82990556">
      <w:bodyDiv w:val="1"/>
      <w:marLeft w:val="0"/>
      <w:marRight w:val="0"/>
      <w:marTop w:val="0"/>
      <w:marBottom w:val="0"/>
      <w:divBdr>
        <w:top w:val="none" w:sz="0" w:space="0" w:color="auto"/>
        <w:left w:val="none" w:sz="0" w:space="0" w:color="auto"/>
        <w:bottom w:val="none" w:sz="0" w:space="0" w:color="auto"/>
        <w:right w:val="none" w:sz="0" w:space="0" w:color="auto"/>
      </w:divBdr>
    </w:div>
    <w:div w:id="1790516231">
      <w:bodyDiv w:val="1"/>
      <w:marLeft w:val="0"/>
      <w:marRight w:val="0"/>
      <w:marTop w:val="0"/>
      <w:marBottom w:val="0"/>
      <w:divBdr>
        <w:top w:val="none" w:sz="0" w:space="0" w:color="auto"/>
        <w:left w:val="none" w:sz="0" w:space="0" w:color="auto"/>
        <w:bottom w:val="none" w:sz="0" w:space="0" w:color="auto"/>
        <w:right w:val="none" w:sz="0" w:space="0" w:color="auto"/>
      </w:divBdr>
    </w:div>
    <w:div w:id="1792624755">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32049">
      <w:bodyDiv w:val="1"/>
      <w:marLeft w:val="0"/>
      <w:marRight w:val="0"/>
      <w:marTop w:val="0"/>
      <w:marBottom w:val="0"/>
      <w:divBdr>
        <w:top w:val="none" w:sz="0" w:space="0" w:color="auto"/>
        <w:left w:val="none" w:sz="0" w:space="0" w:color="auto"/>
        <w:bottom w:val="none" w:sz="0" w:space="0" w:color="auto"/>
        <w:right w:val="none" w:sz="0" w:space="0" w:color="auto"/>
      </w:divBdr>
    </w:div>
    <w:div w:id="1842888234">
      <w:bodyDiv w:val="1"/>
      <w:marLeft w:val="0"/>
      <w:marRight w:val="0"/>
      <w:marTop w:val="0"/>
      <w:marBottom w:val="0"/>
      <w:divBdr>
        <w:top w:val="none" w:sz="0" w:space="0" w:color="auto"/>
        <w:left w:val="none" w:sz="0" w:space="0" w:color="auto"/>
        <w:bottom w:val="none" w:sz="0" w:space="0" w:color="auto"/>
        <w:right w:val="none" w:sz="0" w:space="0" w:color="auto"/>
      </w:divBdr>
    </w:div>
    <w:div w:id="187426500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3925610">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5419">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1989477069">
      <w:bodyDiv w:val="1"/>
      <w:marLeft w:val="0"/>
      <w:marRight w:val="0"/>
      <w:marTop w:val="0"/>
      <w:marBottom w:val="0"/>
      <w:divBdr>
        <w:top w:val="none" w:sz="0" w:space="0" w:color="auto"/>
        <w:left w:val="none" w:sz="0" w:space="0" w:color="auto"/>
        <w:bottom w:val="none" w:sz="0" w:space="0" w:color="auto"/>
        <w:right w:val="none" w:sz="0" w:space="0" w:color="auto"/>
      </w:divBdr>
    </w:div>
    <w:div w:id="1994484722">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22664679">
      <w:bodyDiv w:val="1"/>
      <w:marLeft w:val="0"/>
      <w:marRight w:val="0"/>
      <w:marTop w:val="0"/>
      <w:marBottom w:val="0"/>
      <w:divBdr>
        <w:top w:val="none" w:sz="0" w:space="0" w:color="auto"/>
        <w:left w:val="none" w:sz="0" w:space="0" w:color="auto"/>
        <w:bottom w:val="none" w:sz="0" w:space="0" w:color="auto"/>
        <w:right w:val="none" w:sz="0" w:space="0" w:color="auto"/>
      </w:divBdr>
    </w:div>
    <w:div w:id="2032413874">
      <w:bodyDiv w:val="1"/>
      <w:marLeft w:val="0"/>
      <w:marRight w:val="0"/>
      <w:marTop w:val="0"/>
      <w:marBottom w:val="0"/>
      <w:divBdr>
        <w:top w:val="none" w:sz="0" w:space="0" w:color="auto"/>
        <w:left w:val="none" w:sz="0" w:space="0" w:color="auto"/>
        <w:bottom w:val="none" w:sz="0" w:space="0" w:color="auto"/>
        <w:right w:val="none" w:sz="0" w:space="0" w:color="auto"/>
      </w:divBdr>
    </w:div>
    <w:div w:id="2032535332">
      <w:bodyDiv w:val="1"/>
      <w:marLeft w:val="0"/>
      <w:marRight w:val="0"/>
      <w:marTop w:val="0"/>
      <w:marBottom w:val="0"/>
      <w:divBdr>
        <w:top w:val="none" w:sz="0" w:space="0" w:color="auto"/>
        <w:left w:val="none" w:sz="0" w:space="0" w:color="auto"/>
        <w:bottom w:val="none" w:sz="0" w:space="0" w:color="auto"/>
        <w:right w:val="none" w:sz="0" w:space="0" w:color="auto"/>
      </w:divBdr>
    </w:div>
    <w:div w:id="2044938742">
      <w:bodyDiv w:val="1"/>
      <w:marLeft w:val="0"/>
      <w:marRight w:val="0"/>
      <w:marTop w:val="0"/>
      <w:marBottom w:val="0"/>
      <w:divBdr>
        <w:top w:val="none" w:sz="0" w:space="0" w:color="auto"/>
        <w:left w:val="none" w:sz="0" w:space="0" w:color="auto"/>
        <w:bottom w:val="none" w:sz="0" w:space="0" w:color="auto"/>
        <w:right w:val="none" w:sz="0" w:space="0" w:color="auto"/>
      </w:divBdr>
    </w:div>
    <w:div w:id="2053141872">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79864847">
      <w:bodyDiv w:val="1"/>
      <w:marLeft w:val="0"/>
      <w:marRight w:val="0"/>
      <w:marTop w:val="0"/>
      <w:marBottom w:val="0"/>
      <w:divBdr>
        <w:top w:val="none" w:sz="0" w:space="0" w:color="auto"/>
        <w:left w:val="none" w:sz="0" w:space="0" w:color="auto"/>
        <w:bottom w:val="none" w:sz="0" w:space="0" w:color="auto"/>
        <w:right w:val="none" w:sz="0" w:space="0" w:color="auto"/>
      </w:divBdr>
    </w:div>
    <w:div w:id="2083719751">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093775936">
      <w:bodyDiv w:val="1"/>
      <w:marLeft w:val="0"/>
      <w:marRight w:val="0"/>
      <w:marTop w:val="0"/>
      <w:marBottom w:val="0"/>
      <w:divBdr>
        <w:top w:val="none" w:sz="0" w:space="0" w:color="auto"/>
        <w:left w:val="none" w:sz="0" w:space="0" w:color="auto"/>
        <w:bottom w:val="none" w:sz="0" w:space="0" w:color="auto"/>
        <w:right w:val="none" w:sz="0" w:space="0" w:color="auto"/>
      </w:divBdr>
    </w:div>
    <w:div w:id="210430188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 w:id="2126584049">
      <w:bodyDiv w:val="1"/>
      <w:marLeft w:val="0"/>
      <w:marRight w:val="0"/>
      <w:marTop w:val="0"/>
      <w:marBottom w:val="0"/>
      <w:divBdr>
        <w:top w:val="none" w:sz="0" w:space="0" w:color="auto"/>
        <w:left w:val="none" w:sz="0" w:space="0" w:color="auto"/>
        <w:bottom w:val="none" w:sz="0" w:space="0" w:color="auto"/>
        <w:right w:val="none" w:sz="0" w:space="0" w:color="auto"/>
      </w:divBdr>
    </w:div>
    <w:div w:id="2126847384">
      <w:bodyDiv w:val="1"/>
      <w:marLeft w:val="0"/>
      <w:marRight w:val="0"/>
      <w:marTop w:val="0"/>
      <w:marBottom w:val="0"/>
      <w:divBdr>
        <w:top w:val="none" w:sz="0" w:space="0" w:color="auto"/>
        <w:left w:val="none" w:sz="0" w:space="0" w:color="auto"/>
        <w:bottom w:val="none" w:sz="0" w:space="0" w:color="auto"/>
        <w:right w:val="none" w:sz="0" w:space="0" w:color="auto"/>
      </w:divBdr>
    </w:div>
    <w:div w:id="213767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ssets.fsnforum.fao.org/public/files/EN_Background%20document_ESP%20call%20for%20submissions_Community%20Engagement.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o.org/fsnforum/fr/user/registe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in-action/dimitra-clubs/en/" TargetMode="External"/><Relationship Id="rId5" Type="http://schemas.openxmlformats.org/officeDocument/2006/relationships/webSettings" Target="webSettings.xml"/><Relationship Id="rId15" Type="http://schemas.openxmlformats.org/officeDocument/2006/relationships/hyperlink" Target="mailto::%20fsn-moderator@fao.org" TargetMode="External"/><Relationship Id="rId10" Type="http://schemas.openxmlformats.org/officeDocument/2006/relationships/hyperlink" Target="https://www.fao.org/economic/social-policies-rural-institution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https://www.fao.org/fsnforum/fr/call-submissions/community-engagement-rural-transformation-and-gender-equalit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fr/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EF5B73-0296-4030-9450-7A8F98E89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10</Pages>
  <Words>3090</Words>
  <Characters>18160</Characters>
  <Application>Microsoft Office Word</Application>
  <DocSecurity>0</DocSecurity>
  <Lines>151</Lines>
  <Paragraphs>42</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Women in Agriculture and Food Security:</vt:lpstr>
    </vt:vector>
  </TitlesOfParts>
  <Company>FAO of the UN</Company>
  <LinksUpToDate>false</LinksUpToDate>
  <CharactersWithSpaces>21208</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Roullet Arriette Kore</cp:lastModifiedBy>
  <cp:revision>409</cp:revision>
  <cp:lastPrinted>2024-05-11T13:17:00Z</cp:lastPrinted>
  <dcterms:created xsi:type="dcterms:W3CDTF">2024-11-25T15:26:00Z</dcterms:created>
  <dcterms:modified xsi:type="dcterms:W3CDTF">2024-11-27T17:55:00Z</dcterms:modified>
</cp:coreProperties>
</file>